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4AB0CA" w14:textId="13C846C1" w:rsidR="006D751B" w:rsidRDefault="006D751B" w:rsidP="004B427B">
      <w:pPr>
        <w:pStyle w:val="Title"/>
      </w:pPr>
      <w:bookmarkStart w:id="0" w:name="_GoBack"/>
      <w:bookmarkEnd w:id="0"/>
      <w:r>
        <w:t>Desire2Learn Content</w:t>
      </w:r>
      <w:r w:rsidR="002A128A">
        <w:t xml:space="preserve"> for Skills Commons</w:t>
      </w:r>
    </w:p>
    <w:p w14:paraId="256CFA05" w14:textId="77777777" w:rsidR="006D751B" w:rsidRDefault="006D751B" w:rsidP="004B427B">
      <w:pPr>
        <w:pStyle w:val="Heading1"/>
      </w:pPr>
      <w:r>
        <w:t>Export content from Desire2Learn</w:t>
      </w:r>
    </w:p>
    <w:p w14:paraId="60C053FA" w14:textId="77777777" w:rsidR="006D751B" w:rsidRDefault="006D751B"/>
    <w:p w14:paraId="4D628692" w14:textId="77777777" w:rsidR="006D751B" w:rsidRDefault="006D751B">
      <w:r>
        <w:t>Use the following procedure to export D2L course material as a ZIP file suitable for import into Skills Commons.  Note that this workflow can look and operate slightly differently depending on your version of D2L.</w:t>
      </w:r>
    </w:p>
    <w:p w14:paraId="57D16654" w14:textId="77777777" w:rsidR="006D751B" w:rsidRDefault="006D751B"/>
    <w:p w14:paraId="174F95CF" w14:textId="77777777" w:rsidR="006D751B" w:rsidRDefault="006D751B" w:rsidP="006D751B">
      <w:pPr>
        <w:pStyle w:val="ListParagraph"/>
        <w:numPr>
          <w:ilvl w:val="0"/>
          <w:numId w:val="1"/>
        </w:numPr>
      </w:pPr>
      <w:r>
        <w:t>Navigate to the course whose material you want to export.</w:t>
      </w:r>
    </w:p>
    <w:p w14:paraId="6332F240" w14:textId="77777777" w:rsidR="00576C31" w:rsidRDefault="00576C31" w:rsidP="006D751B">
      <w:pPr>
        <w:pStyle w:val="ListParagraph"/>
        <w:numPr>
          <w:ilvl w:val="0"/>
          <w:numId w:val="1"/>
        </w:numPr>
      </w:pPr>
      <w:r>
        <w:t xml:space="preserve">From the </w:t>
      </w:r>
      <w:r w:rsidRPr="006D751B">
        <w:rPr>
          <w:rFonts w:ascii="Copperplate" w:hAnsi="Copperplate"/>
        </w:rPr>
        <w:t>Admin Tools</w:t>
      </w:r>
      <w:r>
        <w:t xml:space="preserve">, select </w:t>
      </w:r>
      <w:r w:rsidRPr="006D751B">
        <w:rPr>
          <w:rFonts w:ascii="Copperplate" w:hAnsi="Copperplate"/>
        </w:rPr>
        <w:t>Import/Export/Copy Components</w:t>
      </w:r>
      <w:r>
        <w:rPr>
          <w:rFonts w:ascii="Copperplate" w:hAnsi="Copperplate"/>
        </w:rPr>
        <w:t>.</w:t>
      </w:r>
    </w:p>
    <w:p w14:paraId="3484691A" w14:textId="77777777" w:rsidR="006D751B" w:rsidRDefault="006D751B" w:rsidP="006D751B"/>
    <w:p w14:paraId="56C0DAD8" w14:textId="77777777" w:rsidR="006D751B" w:rsidRDefault="006D751B" w:rsidP="006D751B"/>
    <w:p w14:paraId="3F98667D" w14:textId="77777777" w:rsidR="006D751B" w:rsidRDefault="00576C31" w:rsidP="00576C31">
      <w:pPr>
        <w:jc w:val="center"/>
      </w:pPr>
      <w:r>
        <w:rPr>
          <w:noProof/>
        </w:rPr>
        <w:drawing>
          <wp:inline distT="0" distB="0" distL="0" distR="0" wp14:anchorId="06790D77" wp14:editId="0E6A34A6">
            <wp:extent cx="4109720" cy="3361979"/>
            <wp:effectExtent l="0" t="0" r="5080" b="0"/>
            <wp:docPr id="13" name="Picture 13" descr="Admin tools inter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ort Export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720" cy="336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090F7" w14:textId="77777777" w:rsidR="004B0131" w:rsidRDefault="004B0131" w:rsidP="00576C31">
      <w:pPr>
        <w:jc w:val="center"/>
      </w:pPr>
    </w:p>
    <w:p w14:paraId="2EE63F7B" w14:textId="77777777" w:rsidR="004B0131" w:rsidRDefault="004B0131" w:rsidP="00576C31">
      <w:pPr>
        <w:jc w:val="center"/>
      </w:pPr>
    </w:p>
    <w:p w14:paraId="521E0CCD" w14:textId="77777777" w:rsidR="004B0131" w:rsidRDefault="004B0131" w:rsidP="00576C31">
      <w:pPr>
        <w:jc w:val="center"/>
      </w:pPr>
    </w:p>
    <w:p w14:paraId="65DDFA60" w14:textId="77777777" w:rsidR="004B0131" w:rsidRDefault="004B0131" w:rsidP="00576C31">
      <w:pPr>
        <w:jc w:val="center"/>
      </w:pPr>
    </w:p>
    <w:p w14:paraId="0FDB0FEB" w14:textId="77777777" w:rsidR="004B0131" w:rsidRDefault="004B0131" w:rsidP="00576C31">
      <w:pPr>
        <w:jc w:val="center"/>
      </w:pPr>
    </w:p>
    <w:p w14:paraId="61FE5215" w14:textId="77777777" w:rsidR="004B0131" w:rsidRDefault="004B0131" w:rsidP="00576C31">
      <w:pPr>
        <w:jc w:val="center"/>
      </w:pPr>
    </w:p>
    <w:p w14:paraId="749FD3CE" w14:textId="77777777" w:rsidR="004B0131" w:rsidRDefault="004B0131" w:rsidP="00576C31">
      <w:pPr>
        <w:jc w:val="center"/>
      </w:pPr>
    </w:p>
    <w:p w14:paraId="328D806B" w14:textId="77777777" w:rsidR="004B0131" w:rsidRDefault="004B0131" w:rsidP="00576C31">
      <w:pPr>
        <w:jc w:val="center"/>
      </w:pPr>
    </w:p>
    <w:p w14:paraId="79846900" w14:textId="77777777" w:rsidR="004B0131" w:rsidRDefault="004B0131" w:rsidP="00576C31">
      <w:pPr>
        <w:jc w:val="center"/>
      </w:pPr>
    </w:p>
    <w:p w14:paraId="67BD26EC" w14:textId="77777777" w:rsidR="004B0131" w:rsidRDefault="004B0131" w:rsidP="00576C31">
      <w:pPr>
        <w:jc w:val="center"/>
      </w:pPr>
    </w:p>
    <w:p w14:paraId="5E8B2ABC" w14:textId="77777777" w:rsidR="00576C31" w:rsidRDefault="00576C31" w:rsidP="0009246A"/>
    <w:p w14:paraId="1BF369EE" w14:textId="77777777" w:rsidR="00576C31" w:rsidRDefault="00576C31" w:rsidP="00576C31">
      <w:pPr>
        <w:pStyle w:val="ListParagraph"/>
        <w:numPr>
          <w:ilvl w:val="0"/>
          <w:numId w:val="1"/>
        </w:numPr>
      </w:pPr>
      <w:r>
        <w:t xml:space="preserve">On the </w:t>
      </w:r>
      <w:r w:rsidRPr="008D2BC8">
        <w:rPr>
          <w:rFonts w:ascii="Copperplate" w:hAnsi="Copperplate"/>
        </w:rPr>
        <w:t xml:space="preserve">Import/Export/Copy Components </w:t>
      </w:r>
      <w:r>
        <w:t xml:space="preserve">page, select </w:t>
      </w:r>
      <w:r>
        <w:rPr>
          <w:rFonts w:ascii="Copperplate" w:hAnsi="Copperplate"/>
        </w:rPr>
        <w:t>Export</w:t>
      </w:r>
      <w:r>
        <w:t>.</w:t>
      </w:r>
    </w:p>
    <w:p w14:paraId="64339E0F" w14:textId="77777777" w:rsidR="004B0131" w:rsidRDefault="004B0131" w:rsidP="004B0131">
      <w:pPr>
        <w:pStyle w:val="ListParagraph"/>
      </w:pPr>
    </w:p>
    <w:p w14:paraId="2B43940C" w14:textId="77777777" w:rsidR="00576C31" w:rsidRDefault="00576C31" w:rsidP="00576C31">
      <w:pPr>
        <w:jc w:val="center"/>
      </w:pPr>
      <w:r>
        <w:rPr>
          <w:noProof/>
        </w:rPr>
        <w:lastRenderedPageBreak/>
        <w:drawing>
          <wp:inline distT="0" distB="0" distL="0" distR="0" wp14:anchorId="225EA216" wp14:editId="0E629E37">
            <wp:extent cx="4795520" cy="3118232"/>
            <wp:effectExtent l="0" t="0" r="5080" b="6350"/>
            <wp:docPr id="14" name="Picture 14" descr="Components inter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effreyMackahn:Clients:CSU:TAACCCT:Guides:Desire2Learn:ScreenShots:Export Page.ti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11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347BB" w14:textId="77777777" w:rsidR="00576C31" w:rsidRDefault="00576C31" w:rsidP="00576C31">
      <w:pPr>
        <w:jc w:val="center"/>
      </w:pPr>
    </w:p>
    <w:p w14:paraId="5F33B3B0" w14:textId="77777777" w:rsidR="00576C31" w:rsidRDefault="00576C31" w:rsidP="00576C31">
      <w:pPr>
        <w:pStyle w:val="ListParagraph"/>
        <w:numPr>
          <w:ilvl w:val="0"/>
          <w:numId w:val="1"/>
        </w:numPr>
      </w:pPr>
      <w:r>
        <w:t>Select which content to import.</w:t>
      </w:r>
    </w:p>
    <w:p w14:paraId="5D815036" w14:textId="77777777" w:rsidR="00576C31" w:rsidRDefault="00576C31" w:rsidP="00576C31"/>
    <w:p w14:paraId="44EF0953" w14:textId="77777777" w:rsidR="00576C31" w:rsidRDefault="00576C31" w:rsidP="00576C31">
      <w:pPr>
        <w:jc w:val="center"/>
      </w:pPr>
      <w:r>
        <w:rPr>
          <w:noProof/>
        </w:rPr>
        <w:drawing>
          <wp:inline distT="0" distB="0" distL="0" distR="0" wp14:anchorId="09870D0F" wp14:editId="4CF7DA1A">
            <wp:extent cx="4851400" cy="3449884"/>
            <wp:effectExtent l="0" t="0" r="6350" b="0"/>
            <wp:docPr id="15" name="Picture 15" descr="Select Course Mater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jeffreyMackahn:Clients:CSU:TAACCCT:Guides:Desire2Learn:ScreenShots:Export Select.tif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551" cy="344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58999" w14:textId="77777777" w:rsidR="004B0131" w:rsidRDefault="004B0131" w:rsidP="00576C31">
      <w:pPr>
        <w:jc w:val="center"/>
      </w:pPr>
    </w:p>
    <w:p w14:paraId="03BC8143" w14:textId="77777777" w:rsidR="004B0131" w:rsidRDefault="004B0131" w:rsidP="00576C31">
      <w:pPr>
        <w:jc w:val="center"/>
      </w:pPr>
    </w:p>
    <w:p w14:paraId="71B7902C" w14:textId="77777777" w:rsidR="004B0131" w:rsidRDefault="004B0131" w:rsidP="00576C31">
      <w:pPr>
        <w:jc w:val="center"/>
      </w:pPr>
    </w:p>
    <w:p w14:paraId="2A22E7F7" w14:textId="77777777" w:rsidR="004B0131" w:rsidRDefault="004B0131" w:rsidP="0009246A"/>
    <w:p w14:paraId="1829AB80" w14:textId="77777777" w:rsidR="00576C31" w:rsidRDefault="00576C31" w:rsidP="00576C31">
      <w:pPr>
        <w:jc w:val="center"/>
      </w:pPr>
    </w:p>
    <w:p w14:paraId="11A50CE4" w14:textId="77777777" w:rsidR="00576C31" w:rsidRDefault="00576C31" w:rsidP="00576C31">
      <w:pPr>
        <w:pStyle w:val="ListParagraph"/>
        <w:numPr>
          <w:ilvl w:val="0"/>
          <w:numId w:val="1"/>
        </w:numPr>
      </w:pPr>
      <w:r>
        <w:t>Confirm your selections.</w:t>
      </w:r>
    </w:p>
    <w:p w14:paraId="03EC53EF" w14:textId="77777777" w:rsidR="00576C31" w:rsidRDefault="00576C31" w:rsidP="00576C31"/>
    <w:p w14:paraId="1C5CA7C8" w14:textId="77777777" w:rsidR="00576C31" w:rsidRDefault="00576C31" w:rsidP="00576C31">
      <w:pPr>
        <w:jc w:val="center"/>
      </w:pPr>
      <w:r>
        <w:rPr>
          <w:noProof/>
        </w:rPr>
        <w:drawing>
          <wp:inline distT="0" distB="0" distL="0" distR="0" wp14:anchorId="0C4E9C33" wp14:editId="6BFEFC73">
            <wp:extent cx="4856480" cy="2740938"/>
            <wp:effectExtent l="0" t="0" r="1270" b="2540"/>
            <wp:docPr id="16" name="Picture 16" descr="Confirm components for ex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effreyMackahn:Clients:CSU:TAACCCT:Guides:Desire2Learn:ScreenShots:Export Confirm.tif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260" cy="274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D60B9" w14:textId="77777777" w:rsidR="006125A7" w:rsidRDefault="006125A7" w:rsidP="00576C31">
      <w:pPr>
        <w:jc w:val="center"/>
      </w:pPr>
    </w:p>
    <w:p w14:paraId="15947479" w14:textId="77777777" w:rsidR="006125A7" w:rsidRDefault="006125A7" w:rsidP="006125A7">
      <w:pPr>
        <w:pStyle w:val="ListParagraph"/>
        <w:numPr>
          <w:ilvl w:val="0"/>
          <w:numId w:val="1"/>
        </w:numPr>
      </w:pPr>
      <w:r>
        <w:t>D2L will finish the process.</w:t>
      </w:r>
    </w:p>
    <w:p w14:paraId="7B450292" w14:textId="77777777" w:rsidR="006125A7" w:rsidRDefault="006125A7" w:rsidP="00576C31">
      <w:pPr>
        <w:jc w:val="center"/>
      </w:pPr>
    </w:p>
    <w:p w14:paraId="21809938" w14:textId="77777777" w:rsidR="006125A7" w:rsidRDefault="006125A7" w:rsidP="006125A7"/>
    <w:p w14:paraId="5D82CEB0" w14:textId="77777777" w:rsidR="006D751B" w:rsidRDefault="006125A7" w:rsidP="006125A7">
      <w:pPr>
        <w:jc w:val="center"/>
      </w:pPr>
      <w:r>
        <w:rPr>
          <w:noProof/>
        </w:rPr>
        <w:drawing>
          <wp:inline distT="0" distB="0" distL="0" distR="0" wp14:anchorId="10B845C2" wp14:editId="6907F7F7">
            <wp:extent cx="4965700" cy="2711430"/>
            <wp:effectExtent l="0" t="0" r="6350" b="0"/>
            <wp:docPr id="17" name="Picture 17" descr="Export Sum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jeffreyMackahn:Clients:CSU:TAACCCT:Guides:Desire2Learn:ScreenShots:Export Finish.tif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249" cy="27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00B81" w14:textId="77777777" w:rsidR="004B0131" w:rsidRDefault="004B0131" w:rsidP="006125A7">
      <w:pPr>
        <w:jc w:val="center"/>
      </w:pPr>
    </w:p>
    <w:p w14:paraId="7A063E55" w14:textId="77777777" w:rsidR="004B0131" w:rsidRDefault="004B0131" w:rsidP="006125A7">
      <w:pPr>
        <w:jc w:val="center"/>
      </w:pPr>
    </w:p>
    <w:p w14:paraId="5C92476D" w14:textId="77777777" w:rsidR="004B0131" w:rsidRDefault="004B0131" w:rsidP="006125A7">
      <w:pPr>
        <w:jc w:val="center"/>
      </w:pPr>
    </w:p>
    <w:p w14:paraId="72CB06DF" w14:textId="77777777" w:rsidR="004B0131" w:rsidRDefault="004B0131" w:rsidP="006125A7">
      <w:pPr>
        <w:jc w:val="center"/>
      </w:pPr>
    </w:p>
    <w:p w14:paraId="71D396E3" w14:textId="77777777" w:rsidR="004B0131" w:rsidRDefault="004B0131" w:rsidP="006125A7">
      <w:pPr>
        <w:jc w:val="center"/>
      </w:pPr>
    </w:p>
    <w:p w14:paraId="5D5088A9" w14:textId="77777777" w:rsidR="004B0131" w:rsidRDefault="004B0131" w:rsidP="006125A7">
      <w:pPr>
        <w:jc w:val="center"/>
      </w:pPr>
    </w:p>
    <w:p w14:paraId="7597A185" w14:textId="77777777" w:rsidR="004B0131" w:rsidRDefault="004B0131" w:rsidP="006125A7">
      <w:pPr>
        <w:jc w:val="center"/>
      </w:pPr>
    </w:p>
    <w:p w14:paraId="551C5B42" w14:textId="77777777" w:rsidR="004B0131" w:rsidRDefault="004B0131" w:rsidP="006125A7">
      <w:pPr>
        <w:jc w:val="center"/>
      </w:pPr>
    </w:p>
    <w:p w14:paraId="3BE5DB34" w14:textId="77777777" w:rsidR="006125A7" w:rsidRDefault="006125A7" w:rsidP="0009246A"/>
    <w:p w14:paraId="7C1726C4" w14:textId="77777777" w:rsidR="006125A7" w:rsidRDefault="006125A7" w:rsidP="006125A7">
      <w:pPr>
        <w:pStyle w:val="ListParagraph"/>
        <w:numPr>
          <w:ilvl w:val="0"/>
          <w:numId w:val="1"/>
        </w:numPr>
      </w:pPr>
      <w:r>
        <w:lastRenderedPageBreak/>
        <w:t>The final step allows you to click on a link to download the file, which you can then upload to Skills Commons.</w:t>
      </w:r>
    </w:p>
    <w:p w14:paraId="1F3714FB" w14:textId="77777777" w:rsidR="006125A7" w:rsidRDefault="006125A7" w:rsidP="006125A7">
      <w:pPr>
        <w:jc w:val="center"/>
      </w:pPr>
    </w:p>
    <w:p w14:paraId="1F2CAAB1" w14:textId="77777777" w:rsidR="006125A7" w:rsidRDefault="006125A7" w:rsidP="006125A7">
      <w:pPr>
        <w:jc w:val="center"/>
      </w:pPr>
    </w:p>
    <w:p w14:paraId="0F9D030C" w14:textId="77777777" w:rsidR="006125A7" w:rsidRDefault="006125A7" w:rsidP="006125A7">
      <w:pPr>
        <w:jc w:val="center"/>
      </w:pPr>
      <w:r>
        <w:rPr>
          <w:noProof/>
        </w:rPr>
        <w:drawing>
          <wp:inline distT="0" distB="0" distL="0" distR="0" wp14:anchorId="5454D3A3" wp14:editId="2F3DB616">
            <wp:extent cx="4886457" cy="1346200"/>
            <wp:effectExtent l="0" t="0" r="9525" b="6350"/>
            <wp:docPr id="19" name="Picture 19" descr="link to download fil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ort Done.tif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540" cy="134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AA66C" w14:textId="77777777" w:rsidR="006D751B" w:rsidRDefault="006D751B" w:rsidP="004B427B">
      <w:pPr>
        <w:pStyle w:val="Heading1"/>
      </w:pPr>
      <w:r>
        <w:t>Import a Desire2Learn export into another instance of Desire2Learn</w:t>
      </w:r>
    </w:p>
    <w:p w14:paraId="031F4685" w14:textId="77777777" w:rsidR="006D751B" w:rsidRDefault="006D751B" w:rsidP="006D751B"/>
    <w:p w14:paraId="61E10227" w14:textId="77777777" w:rsidR="006D751B" w:rsidRDefault="006D751B" w:rsidP="006D751B">
      <w:r>
        <w:t>If the Skills Commons material is a D2L export, you can import it into your D2L instance with the expectation of a very high degree of fidelity between the original and what will result in your instance.</w:t>
      </w:r>
    </w:p>
    <w:p w14:paraId="101C87F6" w14:textId="77777777" w:rsidR="006D751B" w:rsidRDefault="006D751B" w:rsidP="006D751B"/>
    <w:p w14:paraId="3198A12A" w14:textId="77777777" w:rsidR="006D751B" w:rsidRDefault="006D751B" w:rsidP="00576C31">
      <w:pPr>
        <w:pStyle w:val="ListParagraph"/>
        <w:numPr>
          <w:ilvl w:val="0"/>
          <w:numId w:val="7"/>
        </w:numPr>
      </w:pPr>
      <w:r>
        <w:t>Download the zip package from Skills Commons.</w:t>
      </w:r>
    </w:p>
    <w:p w14:paraId="476B95F5" w14:textId="77777777" w:rsidR="006D751B" w:rsidRDefault="006D751B" w:rsidP="00576C31">
      <w:pPr>
        <w:pStyle w:val="ListParagraph"/>
        <w:numPr>
          <w:ilvl w:val="0"/>
          <w:numId w:val="7"/>
        </w:numPr>
      </w:pPr>
      <w:r>
        <w:t>Navigate to the course where you want to import the content.</w:t>
      </w:r>
    </w:p>
    <w:p w14:paraId="0564BFB5" w14:textId="77777777" w:rsidR="006D751B" w:rsidRDefault="006D751B"/>
    <w:p w14:paraId="051B4538" w14:textId="77777777" w:rsidR="006D751B" w:rsidRDefault="006D751B"/>
    <w:p w14:paraId="023B2D3F" w14:textId="77777777" w:rsidR="006D751B" w:rsidRDefault="006D751B" w:rsidP="006D751B">
      <w:pPr>
        <w:jc w:val="center"/>
      </w:pPr>
      <w:r>
        <w:rPr>
          <w:noProof/>
        </w:rPr>
        <w:drawing>
          <wp:inline distT="0" distB="0" distL="0" distR="0" wp14:anchorId="462AC23D" wp14:editId="646FAFFE">
            <wp:extent cx="4338320" cy="1992414"/>
            <wp:effectExtent l="0" t="0" r="5080" b="8255"/>
            <wp:docPr id="1" name="Picture 1" descr="import destinatio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effreyMackahn:Clients:CSU:TAACCCT:Guides:Desire2Learn:ScreenShots:Empty Course.tif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199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36A55" w14:textId="77777777" w:rsidR="004B0131" w:rsidRDefault="004B0131" w:rsidP="006D751B">
      <w:pPr>
        <w:jc w:val="center"/>
      </w:pPr>
    </w:p>
    <w:p w14:paraId="3C530B4F" w14:textId="77777777" w:rsidR="004B0131" w:rsidRDefault="004B0131" w:rsidP="006D751B">
      <w:pPr>
        <w:jc w:val="center"/>
      </w:pPr>
    </w:p>
    <w:p w14:paraId="58E5AAAB" w14:textId="77777777" w:rsidR="004B0131" w:rsidRDefault="004B0131" w:rsidP="006D751B">
      <w:pPr>
        <w:jc w:val="center"/>
      </w:pPr>
    </w:p>
    <w:p w14:paraId="7DD13B35" w14:textId="77777777" w:rsidR="004B0131" w:rsidRDefault="004B0131" w:rsidP="006D751B">
      <w:pPr>
        <w:jc w:val="center"/>
      </w:pPr>
    </w:p>
    <w:p w14:paraId="5ED95F55" w14:textId="77777777" w:rsidR="004B0131" w:rsidRDefault="004B0131" w:rsidP="006D751B">
      <w:pPr>
        <w:jc w:val="center"/>
      </w:pPr>
    </w:p>
    <w:p w14:paraId="542B1C1D" w14:textId="77777777" w:rsidR="004B0131" w:rsidRDefault="004B0131" w:rsidP="006D751B">
      <w:pPr>
        <w:jc w:val="center"/>
      </w:pPr>
    </w:p>
    <w:p w14:paraId="14E27561" w14:textId="77777777" w:rsidR="004B0131" w:rsidRDefault="004B0131" w:rsidP="006D751B">
      <w:pPr>
        <w:jc w:val="center"/>
      </w:pPr>
    </w:p>
    <w:p w14:paraId="4EBDD2D8" w14:textId="77777777" w:rsidR="004B0131" w:rsidRDefault="004B0131" w:rsidP="006D751B">
      <w:pPr>
        <w:jc w:val="center"/>
      </w:pPr>
    </w:p>
    <w:p w14:paraId="634E82AE" w14:textId="77777777" w:rsidR="004B0131" w:rsidRDefault="004B0131" w:rsidP="006D751B">
      <w:pPr>
        <w:jc w:val="center"/>
      </w:pPr>
    </w:p>
    <w:p w14:paraId="55F841B9" w14:textId="77777777" w:rsidR="004B0131" w:rsidRDefault="004B0131" w:rsidP="006D751B">
      <w:pPr>
        <w:jc w:val="center"/>
      </w:pPr>
    </w:p>
    <w:p w14:paraId="2FFE415B" w14:textId="77777777" w:rsidR="004B0131" w:rsidRDefault="004B0131" w:rsidP="0009246A"/>
    <w:p w14:paraId="481E1028" w14:textId="77777777" w:rsidR="006D751B" w:rsidRDefault="006D751B"/>
    <w:p w14:paraId="445EAF0A" w14:textId="77777777" w:rsidR="006D751B" w:rsidRDefault="006D751B" w:rsidP="00576C31">
      <w:pPr>
        <w:pStyle w:val="ListParagraph"/>
        <w:numPr>
          <w:ilvl w:val="0"/>
          <w:numId w:val="7"/>
        </w:numPr>
      </w:pPr>
      <w:r>
        <w:t xml:space="preserve">From the </w:t>
      </w:r>
      <w:r w:rsidRPr="006D751B">
        <w:rPr>
          <w:rFonts w:ascii="Copperplate" w:hAnsi="Copperplate"/>
        </w:rPr>
        <w:t>Admin Tools</w:t>
      </w:r>
      <w:r>
        <w:t xml:space="preserve">, select </w:t>
      </w:r>
      <w:r w:rsidRPr="006D751B">
        <w:rPr>
          <w:rFonts w:ascii="Copperplate" w:hAnsi="Copperplate"/>
        </w:rPr>
        <w:t>Import/Export/Copy Components</w:t>
      </w:r>
      <w:r>
        <w:t>.</w:t>
      </w:r>
    </w:p>
    <w:p w14:paraId="7F6DEAAC" w14:textId="77777777" w:rsidR="006D751B" w:rsidRDefault="006D751B" w:rsidP="006D751B"/>
    <w:p w14:paraId="36D0B2BC" w14:textId="77777777" w:rsidR="006D751B" w:rsidRDefault="006D751B" w:rsidP="006D751B">
      <w:pPr>
        <w:jc w:val="center"/>
      </w:pPr>
      <w:r>
        <w:rPr>
          <w:noProof/>
        </w:rPr>
        <w:drawing>
          <wp:inline distT="0" distB="0" distL="0" distR="0" wp14:anchorId="1A73C1BB" wp14:editId="558817D5">
            <wp:extent cx="4109720" cy="3361979"/>
            <wp:effectExtent l="0" t="0" r="5080" b="0"/>
            <wp:docPr id="2" name="Picture 2" descr="Admin tools inter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ort Export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720" cy="336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59FA6" w14:textId="77777777" w:rsidR="006D751B" w:rsidRDefault="006D751B" w:rsidP="006D751B">
      <w:pPr>
        <w:jc w:val="center"/>
      </w:pPr>
    </w:p>
    <w:p w14:paraId="78AA9CD6" w14:textId="77777777" w:rsidR="006D751B" w:rsidRDefault="006D751B" w:rsidP="00576C31">
      <w:pPr>
        <w:pStyle w:val="ListParagraph"/>
        <w:numPr>
          <w:ilvl w:val="0"/>
          <w:numId w:val="7"/>
        </w:numPr>
      </w:pPr>
      <w:r>
        <w:t xml:space="preserve">On the </w:t>
      </w:r>
      <w:r w:rsidRPr="008D2BC8">
        <w:rPr>
          <w:rFonts w:ascii="Copperplate" w:hAnsi="Copperplate"/>
        </w:rPr>
        <w:t xml:space="preserve">Import/Export/Copy Components </w:t>
      </w:r>
      <w:r>
        <w:t xml:space="preserve">page, select </w:t>
      </w:r>
      <w:r w:rsidRPr="008D2BC8">
        <w:rPr>
          <w:rFonts w:ascii="Copperplate" w:hAnsi="Copperplate"/>
        </w:rPr>
        <w:t>Import</w:t>
      </w:r>
      <w:r>
        <w:t xml:space="preserve">, </w:t>
      </w:r>
      <w:r w:rsidRPr="008D2BC8">
        <w:rPr>
          <w:rFonts w:ascii="Copperplate" w:hAnsi="Copperplate"/>
        </w:rPr>
        <w:t>from a File</w:t>
      </w:r>
      <w:r>
        <w:t xml:space="preserve">, and click on the </w:t>
      </w:r>
      <w:r w:rsidRPr="008D2BC8">
        <w:rPr>
          <w:rFonts w:ascii="Copperplate" w:hAnsi="Copperplate"/>
        </w:rPr>
        <w:t>Choose File</w:t>
      </w:r>
      <w:r>
        <w:t xml:space="preserve"> button to select the file you downloaded from Skills Commons.</w:t>
      </w:r>
    </w:p>
    <w:p w14:paraId="444FAF8F" w14:textId="77777777" w:rsidR="006D751B" w:rsidRDefault="006D751B"/>
    <w:p w14:paraId="400ED77E" w14:textId="77777777" w:rsidR="006D751B" w:rsidRDefault="006D751B" w:rsidP="006D751B">
      <w:pPr>
        <w:jc w:val="center"/>
      </w:pPr>
      <w:r>
        <w:rPr>
          <w:noProof/>
        </w:rPr>
        <w:drawing>
          <wp:inline distT="0" distB="0" distL="0" distR="0" wp14:anchorId="3D8F4DE3" wp14:editId="48E08D39">
            <wp:extent cx="4464326" cy="2857500"/>
            <wp:effectExtent l="0" t="0" r="0" b="0"/>
            <wp:docPr id="3" name="Picture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effreyMackahn:Clients:CSU:TAACCCT:Guides:Desire2Learn:ScreenShots:Import.tif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326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DCEBF" w14:textId="77777777" w:rsidR="004B0131" w:rsidRDefault="004B0131" w:rsidP="006D751B">
      <w:pPr>
        <w:jc w:val="center"/>
      </w:pPr>
    </w:p>
    <w:p w14:paraId="53A14449" w14:textId="77777777" w:rsidR="004B0131" w:rsidRDefault="004B0131" w:rsidP="006D751B">
      <w:pPr>
        <w:jc w:val="center"/>
      </w:pPr>
    </w:p>
    <w:p w14:paraId="6CC5889F" w14:textId="77777777" w:rsidR="004B0131" w:rsidRDefault="004B0131" w:rsidP="006D751B">
      <w:pPr>
        <w:jc w:val="center"/>
      </w:pPr>
    </w:p>
    <w:p w14:paraId="71172F60" w14:textId="77777777" w:rsidR="006D751B" w:rsidRDefault="006D751B" w:rsidP="0009246A"/>
    <w:p w14:paraId="21815A35" w14:textId="77777777" w:rsidR="006D751B" w:rsidRDefault="006D751B" w:rsidP="006D751B"/>
    <w:p w14:paraId="7A6E5F1E" w14:textId="77777777" w:rsidR="006D751B" w:rsidRDefault="008D2BC8" w:rsidP="00576C31">
      <w:pPr>
        <w:pStyle w:val="ListParagraph"/>
        <w:numPr>
          <w:ilvl w:val="0"/>
          <w:numId w:val="7"/>
        </w:numPr>
      </w:pPr>
      <w:r>
        <w:t>D2L will read the file and present a preprocessing page.  Simply click on Continue.</w:t>
      </w:r>
    </w:p>
    <w:p w14:paraId="7744071E" w14:textId="77777777" w:rsidR="008D2BC8" w:rsidRDefault="008D2BC8" w:rsidP="008D2BC8"/>
    <w:p w14:paraId="07D2089B" w14:textId="77777777" w:rsidR="006D751B" w:rsidRDefault="008D2BC8" w:rsidP="008D2BC8">
      <w:pPr>
        <w:jc w:val="center"/>
      </w:pPr>
      <w:r>
        <w:rPr>
          <w:noProof/>
        </w:rPr>
        <w:drawing>
          <wp:inline distT="0" distB="0" distL="0" distR="0" wp14:anchorId="02C07069" wp14:editId="699692C1">
            <wp:extent cx="4795520" cy="1309332"/>
            <wp:effectExtent l="0" t="0" r="5080" b="5715"/>
            <wp:docPr id="4" name="Picture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processing.tif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130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0DBC8" w14:textId="77777777" w:rsidR="008D2BC8" w:rsidRDefault="008D2BC8"/>
    <w:p w14:paraId="791C4758" w14:textId="77777777" w:rsidR="008D2BC8" w:rsidRDefault="008D2BC8" w:rsidP="00576C31">
      <w:pPr>
        <w:pStyle w:val="ListParagraph"/>
        <w:numPr>
          <w:ilvl w:val="0"/>
          <w:numId w:val="7"/>
        </w:numPr>
      </w:pPr>
      <w:r>
        <w:t>Select which content to import.</w:t>
      </w:r>
    </w:p>
    <w:p w14:paraId="4CE9E3F1" w14:textId="77777777" w:rsidR="008D2BC8" w:rsidRDefault="008D2BC8" w:rsidP="008D2BC8"/>
    <w:p w14:paraId="43DA80D2" w14:textId="77777777" w:rsidR="008D2BC8" w:rsidRDefault="008D2BC8" w:rsidP="008D2BC8">
      <w:pPr>
        <w:jc w:val="center"/>
      </w:pPr>
      <w:r>
        <w:rPr>
          <w:noProof/>
        </w:rPr>
        <w:drawing>
          <wp:inline distT="0" distB="0" distL="0" distR="0" wp14:anchorId="795061B5" wp14:editId="6A9DE9AB">
            <wp:extent cx="4730766" cy="4102735"/>
            <wp:effectExtent l="0" t="0" r="0" b="0"/>
            <wp:docPr id="5" name="Picture 5" descr="Select course mate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ect Material.tif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766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CE430" w14:textId="77777777" w:rsidR="004B0131" w:rsidRDefault="004B0131" w:rsidP="008D2BC8">
      <w:pPr>
        <w:jc w:val="center"/>
      </w:pPr>
    </w:p>
    <w:p w14:paraId="281ACE7F" w14:textId="77777777" w:rsidR="004B0131" w:rsidRDefault="004B0131" w:rsidP="008D2BC8">
      <w:pPr>
        <w:jc w:val="center"/>
      </w:pPr>
    </w:p>
    <w:p w14:paraId="27709570" w14:textId="77777777" w:rsidR="004B0131" w:rsidRDefault="004B0131" w:rsidP="008D2BC8">
      <w:pPr>
        <w:jc w:val="center"/>
      </w:pPr>
    </w:p>
    <w:p w14:paraId="25219F1D" w14:textId="77777777" w:rsidR="004B0131" w:rsidRDefault="004B0131" w:rsidP="008D2BC8">
      <w:pPr>
        <w:jc w:val="center"/>
      </w:pPr>
    </w:p>
    <w:p w14:paraId="15E1E292" w14:textId="77777777" w:rsidR="004B0131" w:rsidRDefault="004B0131" w:rsidP="008D2BC8">
      <w:pPr>
        <w:jc w:val="center"/>
      </w:pPr>
    </w:p>
    <w:p w14:paraId="15BDB603" w14:textId="77777777" w:rsidR="004B0131" w:rsidRDefault="004B0131" w:rsidP="008D2BC8">
      <w:pPr>
        <w:jc w:val="center"/>
      </w:pPr>
    </w:p>
    <w:p w14:paraId="29FC42B2" w14:textId="77777777" w:rsidR="004B0131" w:rsidRDefault="004B0131" w:rsidP="008D2BC8">
      <w:pPr>
        <w:jc w:val="center"/>
      </w:pPr>
    </w:p>
    <w:p w14:paraId="4D976395" w14:textId="77777777" w:rsidR="004B0131" w:rsidRDefault="004B0131" w:rsidP="008D2BC8">
      <w:pPr>
        <w:jc w:val="center"/>
      </w:pPr>
    </w:p>
    <w:p w14:paraId="43D41874" w14:textId="77777777" w:rsidR="008D2BC8" w:rsidRDefault="008D2BC8" w:rsidP="008D2BC8"/>
    <w:p w14:paraId="3ABB055D" w14:textId="77777777" w:rsidR="0009246A" w:rsidRDefault="0009246A" w:rsidP="008D2BC8"/>
    <w:p w14:paraId="33C997DA" w14:textId="77777777" w:rsidR="008D2BC8" w:rsidRDefault="008D2BC8" w:rsidP="00576C31">
      <w:pPr>
        <w:pStyle w:val="ListParagraph"/>
        <w:numPr>
          <w:ilvl w:val="0"/>
          <w:numId w:val="7"/>
        </w:numPr>
      </w:pPr>
      <w:r>
        <w:t>Confirm your selections.</w:t>
      </w:r>
    </w:p>
    <w:p w14:paraId="57D36295" w14:textId="77777777" w:rsidR="008D2BC8" w:rsidRDefault="008D2BC8" w:rsidP="008D2BC8"/>
    <w:p w14:paraId="6379C68B" w14:textId="77777777" w:rsidR="008D2BC8" w:rsidRDefault="008D2BC8" w:rsidP="008D2BC8">
      <w:pPr>
        <w:jc w:val="center"/>
      </w:pPr>
      <w:r>
        <w:rPr>
          <w:noProof/>
        </w:rPr>
        <w:drawing>
          <wp:inline distT="0" distB="0" distL="0" distR="0" wp14:anchorId="641AD48B" wp14:editId="5088E827">
            <wp:extent cx="4338320" cy="2826436"/>
            <wp:effectExtent l="0" t="0" r="5080" b="0"/>
            <wp:docPr id="6" name="Picture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firm.tif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847" cy="282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2A939" w14:textId="77777777" w:rsidR="008D2BC8" w:rsidRDefault="008D2BC8" w:rsidP="008D2BC8">
      <w:pPr>
        <w:jc w:val="center"/>
      </w:pPr>
    </w:p>
    <w:p w14:paraId="33E2CAAC" w14:textId="77777777" w:rsidR="008D2BC8" w:rsidRDefault="008D2BC8" w:rsidP="00576C31">
      <w:pPr>
        <w:pStyle w:val="ListParagraph"/>
        <w:numPr>
          <w:ilvl w:val="0"/>
          <w:numId w:val="7"/>
        </w:numPr>
      </w:pPr>
      <w:r>
        <w:t>D2L will process the material and report the result.</w:t>
      </w:r>
    </w:p>
    <w:p w14:paraId="1E85EF98" w14:textId="77777777" w:rsidR="008D2BC8" w:rsidRDefault="008D2BC8" w:rsidP="008D2BC8">
      <w:pPr>
        <w:pStyle w:val="ListParagraph"/>
      </w:pPr>
    </w:p>
    <w:p w14:paraId="13455C29" w14:textId="77777777" w:rsidR="006D751B" w:rsidRDefault="008D2BC8" w:rsidP="008D2BC8">
      <w:pPr>
        <w:jc w:val="center"/>
      </w:pPr>
      <w:r>
        <w:rPr>
          <w:noProof/>
        </w:rPr>
        <w:drawing>
          <wp:inline distT="0" distB="0" distL="0" distR="0" wp14:anchorId="0ECEC497" wp14:editId="11458F56">
            <wp:extent cx="4338320" cy="1497082"/>
            <wp:effectExtent l="0" t="0" r="5080" b="8255"/>
            <wp:docPr id="7" name="Picture 7" descr="Importing course material re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effreyMackahn:Clients:CSU:TAACCCT:Guides:Desire2Learn:ScreenShots:Complete.tif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849" cy="149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D3E60" w14:textId="77777777" w:rsidR="004A0740" w:rsidRDefault="004A0740" w:rsidP="008D2BC8">
      <w:pPr>
        <w:jc w:val="center"/>
      </w:pPr>
    </w:p>
    <w:p w14:paraId="367ECC88" w14:textId="77777777" w:rsidR="004A0740" w:rsidRDefault="004A0740" w:rsidP="00576C31">
      <w:pPr>
        <w:pStyle w:val="ListParagraph"/>
        <w:numPr>
          <w:ilvl w:val="0"/>
          <w:numId w:val="7"/>
        </w:numPr>
      </w:pPr>
      <w:r>
        <w:t>D2L offers the option to import another file or view the content.</w:t>
      </w:r>
    </w:p>
    <w:p w14:paraId="39794736" w14:textId="77777777" w:rsidR="004A0740" w:rsidRDefault="004A0740" w:rsidP="008D2BC8">
      <w:pPr>
        <w:jc w:val="center"/>
      </w:pPr>
    </w:p>
    <w:p w14:paraId="7CADB93B" w14:textId="77777777" w:rsidR="004A0740" w:rsidRDefault="004A0740" w:rsidP="008D2BC8">
      <w:pPr>
        <w:jc w:val="center"/>
      </w:pPr>
    </w:p>
    <w:p w14:paraId="2FA80BBD" w14:textId="77777777" w:rsidR="008D2BC8" w:rsidRDefault="004A0740" w:rsidP="004A0740">
      <w:pPr>
        <w:jc w:val="center"/>
      </w:pPr>
      <w:r>
        <w:rPr>
          <w:noProof/>
        </w:rPr>
        <w:drawing>
          <wp:inline distT="0" distB="0" distL="0" distR="0" wp14:anchorId="3B921299" wp14:editId="2F3F0B8B">
            <wp:extent cx="4279900" cy="982792"/>
            <wp:effectExtent l="0" t="0" r="6350" b="8255"/>
            <wp:docPr id="8" name="Picture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effreyMackahn:Clients:CSU:TAACCCT:Guides:Desire2Learn:ScreenShots:View Content.tif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290" cy="98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71C83" w14:textId="77777777" w:rsidR="004B0131" w:rsidRDefault="004B0131" w:rsidP="004A0740">
      <w:pPr>
        <w:jc w:val="center"/>
      </w:pPr>
    </w:p>
    <w:p w14:paraId="436DB90A" w14:textId="77777777" w:rsidR="004B0131" w:rsidRDefault="004B0131" w:rsidP="004A0740">
      <w:pPr>
        <w:jc w:val="center"/>
      </w:pPr>
    </w:p>
    <w:p w14:paraId="63607A3D" w14:textId="77777777" w:rsidR="004B0131" w:rsidRDefault="004B0131" w:rsidP="004A0740">
      <w:pPr>
        <w:jc w:val="center"/>
      </w:pPr>
    </w:p>
    <w:p w14:paraId="073E6C8D" w14:textId="77777777" w:rsidR="004B0131" w:rsidRDefault="004B0131" w:rsidP="004A0740">
      <w:pPr>
        <w:jc w:val="center"/>
      </w:pPr>
    </w:p>
    <w:p w14:paraId="00D71067" w14:textId="77777777" w:rsidR="004B0131" w:rsidRDefault="004B0131" w:rsidP="004A0740">
      <w:pPr>
        <w:jc w:val="center"/>
      </w:pPr>
    </w:p>
    <w:p w14:paraId="559CF537" w14:textId="77777777" w:rsidR="004B0131" w:rsidRDefault="004B0131" w:rsidP="004A0740">
      <w:pPr>
        <w:jc w:val="center"/>
      </w:pPr>
    </w:p>
    <w:p w14:paraId="017828DC" w14:textId="77777777" w:rsidR="004A0740" w:rsidRDefault="004A0740" w:rsidP="004A0740">
      <w:pPr>
        <w:jc w:val="center"/>
      </w:pPr>
    </w:p>
    <w:p w14:paraId="79C431BF" w14:textId="77777777" w:rsidR="004A0740" w:rsidRDefault="004A0740" w:rsidP="00576C31">
      <w:pPr>
        <w:pStyle w:val="ListParagraph"/>
        <w:numPr>
          <w:ilvl w:val="0"/>
          <w:numId w:val="7"/>
        </w:numPr>
      </w:pPr>
      <w:r>
        <w:t xml:space="preserve">  The content will be imported into the course.  This completes the process.</w:t>
      </w:r>
    </w:p>
    <w:p w14:paraId="76B56492" w14:textId="77777777" w:rsidR="004A0740" w:rsidRDefault="004A0740" w:rsidP="004A0740">
      <w:pPr>
        <w:jc w:val="center"/>
      </w:pPr>
    </w:p>
    <w:p w14:paraId="27E027E8" w14:textId="77777777" w:rsidR="004A0740" w:rsidRDefault="004A0740" w:rsidP="004A0740">
      <w:pPr>
        <w:jc w:val="center"/>
      </w:pPr>
    </w:p>
    <w:p w14:paraId="5D67B44A" w14:textId="77777777" w:rsidR="008D2BC8" w:rsidRDefault="004A0740" w:rsidP="008D2BC8">
      <w:pPr>
        <w:jc w:val="center"/>
      </w:pPr>
      <w:r>
        <w:rPr>
          <w:noProof/>
        </w:rPr>
        <w:drawing>
          <wp:inline distT="0" distB="0" distL="0" distR="0" wp14:anchorId="525865A1" wp14:editId="20AA9223">
            <wp:extent cx="5476240" cy="5181600"/>
            <wp:effectExtent l="0" t="0" r="0" b="0"/>
            <wp:docPr id="9" name="Picture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effreyMackahn:Clients:CSU:TAACCCT:Guides:Desire2Learn:ScreenShots:Imported Content.tif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C5FE2" w14:textId="77777777" w:rsidR="004A0740" w:rsidRDefault="004A0740" w:rsidP="008D2BC8">
      <w:pPr>
        <w:jc w:val="center"/>
      </w:pPr>
    </w:p>
    <w:p w14:paraId="34775B9C" w14:textId="77777777" w:rsidR="004A0740" w:rsidRDefault="004A0740" w:rsidP="004A0740">
      <w:pPr>
        <w:pStyle w:val="Heading2"/>
      </w:pPr>
    </w:p>
    <w:p w14:paraId="620248E9" w14:textId="77777777" w:rsidR="004A0740" w:rsidRDefault="004A0740" w:rsidP="004B427B">
      <w:pPr>
        <w:pStyle w:val="Heading1"/>
      </w:pPr>
      <w:r>
        <w:t>Import a Desire2Learn export into Canvas</w:t>
      </w:r>
    </w:p>
    <w:p w14:paraId="0CB3F94D" w14:textId="77777777" w:rsidR="004A0740" w:rsidRDefault="004A0740" w:rsidP="008D2BC8">
      <w:pPr>
        <w:jc w:val="center"/>
      </w:pPr>
    </w:p>
    <w:p w14:paraId="6F6FAC9A" w14:textId="77777777" w:rsidR="004A0740" w:rsidRDefault="00F362AE" w:rsidP="00055445">
      <w:r>
        <w:t>D2L does not provide for exporting content in an interoperable format such as the IMS Common Cartridge.  Some LMS platforms</w:t>
      </w:r>
      <w:r w:rsidR="00055445">
        <w:t xml:space="preserve"> such as Canvas by Instructure</w:t>
      </w:r>
      <w:r>
        <w:t xml:space="preserve"> support D2L import</w:t>
      </w:r>
      <w:r w:rsidR="00055445">
        <w:t>.  Here is a link to detailed instructions:</w:t>
      </w:r>
    </w:p>
    <w:p w14:paraId="2A3D818A" w14:textId="77777777" w:rsidR="006D751B" w:rsidRDefault="006D751B"/>
    <w:p w14:paraId="149F4CB3" w14:textId="77777777" w:rsidR="006D751B" w:rsidRDefault="00457771" w:rsidP="006D751B">
      <w:pPr>
        <w:rPr>
          <w:noProof/>
        </w:rPr>
      </w:pPr>
      <w:hyperlink r:id="rId21" w:history="1">
        <w:r w:rsidR="006D751B" w:rsidRPr="00242D2B">
          <w:rPr>
            <w:rStyle w:val="Hyperlink"/>
          </w:rPr>
          <w:t>http://guides.instructure.com/m/4152/l/82273-how-do-i-import-content-from-desire-2-learn-d2l-into-canvas</w:t>
        </w:r>
      </w:hyperlink>
      <w:r w:rsidR="006D751B">
        <w:rPr>
          <w:noProof/>
        </w:rPr>
        <w:t xml:space="preserve"> </w:t>
      </w:r>
    </w:p>
    <w:p w14:paraId="3E4E2008" w14:textId="77777777" w:rsidR="006D751B" w:rsidRDefault="006D751B" w:rsidP="006D751B">
      <w:pPr>
        <w:rPr>
          <w:noProof/>
        </w:rPr>
      </w:pPr>
    </w:p>
    <w:p w14:paraId="562FA4CD" w14:textId="77777777" w:rsidR="006D751B" w:rsidRDefault="004A0ADD">
      <w:r>
        <w:t xml:space="preserve">The process is to navigate to a new or existing course; select </w:t>
      </w:r>
      <w:r w:rsidRPr="004A0ADD">
        <w:rPr>
          <w:rFonts w:ascii="Copperplate" w:hAnsi="Copperplate"/>
        </w:rPr>
        <w:t xml:space="preserve">Settings </w:t>
      </w:r>
      <w:r>
        <w:t xml:space="preserve">from the navigation menu; select Import Content into this Course; select </w:t>
      </w:r>
      <w:r w:rsidRPr="004A0ADD">
        <w:rPr>
          <w:rFonts w:ascii="Copperplate" w:hAnsi="Copperplate"/>
        </w:rPr>
        <w:t>D2L export.zip format</w:t>
      </w:r>
      <w:r>
        <w:t>; and follow the prompts to completion.</w:t>
      </w:r>
    </w:p>
    <w:p w14:paraId="7CD23AC4" w14:textId="77777777" w:rsidR="004A0ADD" w:rsidRDefault="004A0ADD"/>
    <w:p w14:paraId="2825596E" w14:textId="77777777" w:rsidR="004A0ADD" w:rsidRDefault="004A0ADD" w:rsidP="006E40CB">
      <w:pPr>
        <w:jc w:val="center"/>
      </w:pPr>
      <w:r>
        <w:rPr>
          <w:noProof/>
        </w:rPr>
        <w:drawing>
          <wp:inline distT="0" distB="0" distL="0" distR="0" wp14:anchorId="3A48FF6E" wp14:editId="4AB51CDC">
            <wp:extent cx="4224020" cy="1826987"/>
            <wp:effectExtent l="0" t="0" r="5080" b="1905"/>
            <wp:docPr id="10" name="Picture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vas New Course.tif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863" cy="182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49DEA" w14:textId="77777777" w:rsidR="004A0ADD" w:rsidRDefault="004A0ADD" w:rsidP="006E40CB">
      <w:pPr>
        <w:jc w:val="center"/>
      </w:pPr>
    </w:p>
    <w:p w14:paraId="4C8AE263" w14:textId="77777777" w:rsidR="004A0ADD" w:rsidRDefault="004A0ADD" w:rsidP="006E40CB">
      <w:pPr>
        <w:jc w:val="center"/>
      </w:pPr>
      <w:r>
        <w:rPr>
          <w:noProof/>
        </w:rPr>
        <w:drawing>
          <wp:inline distT="0" distB="0" distL="0" distR="0" wp14:anchorId="35640068" wp14:editId="2120FD17">
            <wp:extent cx="4224020" cy="2634146"/>
            <wp:effectExtent l="0" t="0" r="5080" b="0"/>
            <wp:docPr id="11" name="Picture 1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vas Import.tif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275" cy="263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BDBA4" w14:textId="77777777" w:rsidR="004A0ADD" w:rsidRDefault="004A0ADD" w:rsidP="006E40CB">
      <w:pPr>
        <w:jc w:val="center"/>
      </w:pPr>
    </w:p>
    <w:p w14:paraId="52C5D6BA" w14:textId="77777777" w:rsidR="004A0ADD" w:rsidRDefault="006E40CB" w:rsidP="006E40CB">
      <w:pPr>
        <w:jc w:val="center"/>
      </w:pPr>
      <w:r>
        <w:rPr>
          <w:noProof/>
        </w:rPr>
        <w:lastRenderedPageBreak/>
        <w:drawing>
          <wp:inline distT="0" distB="0" distL="0" distR="0" wp14:anchorId="6D2EF027" wp14:editId="00C1DBF8">
            <wp:extent cx="4224020" cy="3816509"/>
            <wp:effectExtent l="0" t="0" r="5080" b="0"/>
            <wp:docPr id="12" name="Picture 12" descr="Canvas module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effreyMackahn:Clients:CSU:TAACCCT:Guides:Desire2Learn:ScreenShots:Canvas Imported.tif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663" cy="38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B8799" w14:textId="77777777" w:rsidR="003A2AD2" w:rsidRDefault="003A2AD2" w:rsidP="006E40CB">
      <w:pPr>
        <w:jc w:val="center"/>
      </w:pPr>
    </w:p>
    <w:p w14:paraId="3D1DACE2" w14:textId="77777777" w:rsidR="003A2AD2" w:rsidRDefault="003A2AD2" w:rsidP="004B427B">
      <w:pPr>
        <w:pStyle w:val="Heading1"/>
      </w:pPr>
      <w:r>
        <w:t>Import a Desire2Learn export into another LMS</w:t>
      </w:r>
    </w:p>
    <w:p w14:paraId="367E2BB3" w14:textId="77777777" w:rsidR="003A2AD2" w:rsidRDefault="003A2AD2" w:rsidP="003A2AD2"/>
    <w:p w14:paraId="215F4473" w14:textId="77777777" w:rsidR="00040836" w:rsidRDefault="003A2AD2" w:rsidP="003A2AD2">
      <w:r>
        <w:t xml:space="preserve">The D2L export is a ZIP file, which can be unzipped using your computers file finder or other tools.  Once unzipped, there </w:t>
      </w:r>
      <w:r w:rsidR="00040836">
        <w:t>will be folders (directories) and individual files that can be imported piecemeal.</w:t>
      </w:r>
    </w:p>
    <w:p w14:paraId="5ED1C21F" w14:textId="77777777" w:rsidR="00040836" w:rsidRDefault="00040836" w:rsidP="003A2AD2"/>
    <w:p w14:paraId="30111101" w14:textId="77777777" w:rsidR="00040836" w:rsidRDefault="00040836" w:rsidP="003A2AD2">
      <w:r>
        <w:t>Consult with your LMS vendor in case there are more options.</w:t>
      </w:r>
    </w:p>
    <w:p w14:paraId="19C622DD" w14:textId="77777777" w:rsidR="00040836" w:rsidRDefault="00040836" w:rsidP="003A2AD2"/>
    <w:p w14:paraId="61344768" w14:textId="77777777" w:rsidR="003A2AD2" w:rsidRDefault="00040836" w:rsidP="003A2AD2">
      <w:r>
        <w:t xml:space="preserve">  </w:t>
      </w:r>
    </w:p>
    <w:p w14:paraId="2DA459CB" w14:textId="77777777" w:rsidR="003A2AD2" w:rsidRDefault="003A2AD2" w:rsidP="003A2AD2"/>
    <w:p w14:paraId="151581A3" w14:textId="77777777" w:rsidR="0086712B" w:rsidRDefault="00457771" w:rsidP="0086712B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012087"/>
          <w:sz w:val="26"/>
          <w:szCs w:val="26"/>
        </w:rPr>
      </w:pPr>
      <w:hyperlink r:id="rId25" w:history="1">
        <w:r w:rsidR="0086712B">
          <w:rPr>
            <w:rFonts w:ascii="Helvetica Neue" w:hAnsi="Helvetica Neue" w:cs="Helvetica Neue"/>
            <w:noProof/>
            <w:color w:val="012087"/>
            <w:sz w:val="26"/>
            <w:szCs w:val="26"/>
          </w:rPr>
          <w:drawing>
            <wp:inline distT="0" distB="0" distL="0" distR="0" wp14:anchorId="2EB4AEC2" wp14:editId="5CFCFD27">
              <wp:extent cx="1117600" cy="393700"/>
              <wp:effectExtent l="0" t="0" r="6350" b="6350"/>
              <wp:docPr id="22" name="Picture 3" descr="CC BY license log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2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17600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6712B">
          <w:rPr>
            <w:rFonts w:ascii="Helvetica Neue" w:hAnsi="Helvetica Neue" w:cs="Helvetica Neue"/>
            <w:color w:val="012087"/>
            <w:sz w:val="26"/>
            <w:szCs w:val="26"/>
          </w:rPr>
          <w:t xml:space="preserve"> </w:t>
        </w:r>
      </w:hyperlink>
    </w:p>
    <w:p w14:paraId="07AA6F57" w14:textId="77777777" w:rsidR="004F7AB6" w:rsidRDefault="004F7AB6" w:rsidP="0086712B">
      <w:pPr>
        <w:widowControl w:val="0"/>
        <w:autoSpaceDE w:val="0"/>
        <w:autoSpaceDN w:val="0"/>
        <w:adjustRightInd w:val="0"/>
        <w:rPr>
          <w:rFonts w:ascii="Helvetica Neue" w:hAnsi="Helvetica Neue" w:cs="Times New Roman"/>
        </w:rPr>
      </w:pPr>
    </w:p>
    <w:p w14:paraId="166FDEFE" w14:textId="77777777" w:rsidR="004F7AB6" w:rsidRPr="004F7AB6" w:rsidRDefault="004F7AB6" w:rsidP="004F7AB6">
      <w:pPr>
        <w:rPr>
          <w:rFonts w:cs="Helvetica Neue"/>
        </w:rPr>
      </w:pPr>
      <w:r w:rsidRPr="004F7AB6">
        <w:rPr>
          <w:rFonts w:cs="Helvetica Neue"/>
        </w:rPr>
        <w:t>This work is licensed under a Creative Commons Attribution 4.0 International License.</w:t>
      </w:r>
    </w:p>
    <w:p w14:paraId="5EAC00E0" w14:textId="77777777" w:rsidR="004F7AB6" w:rsidRDefault="004F7AB6" w:rsidP="004F7AB6">
      <w:pPr>
        <w:rPr>
          <w:rFonts w:cs="Helvetica Neue"/>
        </w:rPr>
      </w:pPr>
    </w:p>
    <w:p w14:paraId="16B1B749" w14:textId="5CCA79B5" w:rsidR="003A2AD2" w:rsidRPr="003A2AD2" w:rsidRDefault="004F7AB6" w:rsidP="004F7AB6">
      <w:r w:rsidRPr="004F7AB6">
        <w:rPr>
          <w:rFonts w:cs="Helvetica Neue"/>
        </w:rPr>
        <w:t>This workforce solution was created through a cooperative agreement between the U.S. Department of Labor's Employment and Training Administration and the California State University-Multimedia Educational Resource for Learning and Online Teaching (MERLOT).</w:t>
      </w:r>
    </w:p>
    <w:p w14:paraId="3AD13207" w14:textId="77777777" w:rsidR="003A2AD2" w:rsidRDefault="003A2AD2" w:rsidP="006E40CB">
      <w:pPr>
        <w:jc w:val="center"/>
      </w:pPr>
    </w:p>
    <w:sectPr w:rsidR="003A2AD2" w:rsidSect="006E40CB">
      <w:headerReference w:type="default" r:id="rId27"/>
      <w:footerReference w:type="default" r:id="rId28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AD99E2" w14:textId="77777777" w:rsidR="00457771" w:rsidRDefault="00457771" w:rsidP="004B0131">
      <w:r>
        <w:separator/>
      </w:r>
    </w:p>
  </w:endnote>
  <w:endnote w:type="continuationSeparator" w:id="0">
    <w:p w14:paraId="2B7643AB" w14:textId="77777777" w:rsidR="00457771" w:rsidRDefault="00457771" w:rsidP="004B01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CC08A0" w14:textId="77777777" w:rsidR="004B0131" w:rsidRPr="004B0131" w:rsidRDefault="00F2624A" w:rsidP="004B0131">
    <w:pPr>
      <w:pStyle w:val="Footer"/>
    </w:pPr>
    <w:r>
      <w:tab/>
    </w:r>
    <w:r>
      <w:tab/>
    </w:r>
    <w:r w:rsidR="00B46D61">
      <w:t xml:space="preserve">Page | </w:t>
    </w:r>
    <w:r w:rsidR="00B46D61">
      <w:fldChar w:fldCharType="begin"/>
    </w:r>
    <w:r w:rsidR="00B46D61">
      <w:instrText xml:space="preserve"> PAGE   \* MERGEFORMAT </w:instrText>
    </w:r>
    <w:r w:rsidR="00B46D61">
      <w:fldChar w:fldCharType="separate"/>
    </w:r>
    <w:r w:rsidR="00071E54">
      <w:rPr>
        <w:noProof/>
      </w:rPr>
      <w:t>3</w:t>
    </w:r>
    <w:r w:rsidR="00B46D6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6609A8" w14:textId="77777777" w:rsidR="00457771" w:rsidRDefault="00457771" w:rsidP="004B0131">
      <w:r>
        <w:separator/>
      </w:r>
    </w:p>
  </w:footnote>
  <w:footnote w:type="continuationSeparator" w:id="0">
    <w:p w14:paraId="7F3C525F" w14:textId="77777777" w:rsidR="00457771" w:rsidRDefault="00457771" w:rsidP="004B01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563F45" w14:textId="3CE3172F" w:rsidR="00F2624A" w:rsidRDefault="0086712B" w:rsidP="00F2624A">
    <w:pPr>
      <w:pStyle w:val="Header"/>
      <w:tabs>
        <w:tab w:val="clear" w:pos="4680"/>
        <w:tab w:val="clear" w:pos="9360"/>
        <w:tab w:val="left" w:pos="1247"/>
        <w:tab w:val="right" w:pos="12780"/>
      </w:tabs>
    </w:pPr>
    <w:r>
      <w:rPr>
        <w:noProof/>
      </w:rPr>
      <w:drawing>
        <wp:inline distT="0" distB="0" distL="0" distR="0" wp14:anchorId="51987ED3" wp14:editId="6EFD3C9D">
          <wp:extent cx="1714500" cy="525066"/>
          <wp:effectExtent l="0" t="0" r="0" b="8890"/>
          <wp:docPr id="21" name="Picture 21" descr="Skillscommons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rlumadue:Google Drive:TAACCCT Grant:Conferences:Round 1 -Topeka Kansas- 9-30-10-2-2014:Handouts:Logos:skills-commons-wordmark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5714" cy="5254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2624A">
      <w:tab/>
    </w:r>
  </w:p>
  <w:p w14:paraId="24C61A5A" w14:textId="77777777" w:rsidR="00F2624A" w:rsidRDefault="00F2624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CF4F0A"/>
    <w:multiLevelType w:val="multilevel"/>
    <w:tmpl w:val="57781C5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146DBF"/>
    <w:multiLevelType w:val="hybridMultilevel"/>
    <w:tmpl w:val="E78A58A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204508"/>
    <w:multiLevelType w:val="hybridMultilevel"/>
    <w:tmpl w:val="9BB615B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FE675B"/>
    <w:multiLevelType w:val="multilevel"/>
    <w:tmpl w:val="57781C5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E76144"/>
    <w:multiLevelType w:val="multilevel"/>
    <w:tmpl w:val="B19883B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D847EC"/>
    <w:multiLevelType w:val="multilevel"/>
    <w:tmpl w:val="92E4A1A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412775"/>
    <w:multiLevelType w:val="hybridMultilevel"/>
    <w:tmpl w:val="77649D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AE5B11"/>
    <w:multiLevelType w:val="hybridMultilevel"/>
    <w:tmpl w:val="92E4A1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8960D0"/>
    <w:multiLevelType w:val="hybridMultilevel"/>
    <w:tmpl w:val="95F0A3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DA5BC7"/>
    <w:multiLevelType w:val="multilevel"/>
    <w:tmpl w:val="9BB615B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4E3BB2"/>
    <w:multiLevelType w:val="multilevel"/>
    <w:tmpl w:val="6D94575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FF1589"/>
    <w:multiLevelType w:val="hybridMultilevel"/>
    <w:tmpl w:val="B19883B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0853F0"/>
    <w:multiLevelType w:val="multilevel"/>
    <w:tmpl w:val="77649D5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10"/>
  </w:num>
  <w:num w:numId="4">
    <w:abstractNumId w:val="9"/>
  </w:num>
  <w:num w:numId="5">
    <w:abstractNumId w:val="0"/>
  </w:num>
  <w:num w:numId="6">
    <w:abstractNumId w:val="3"/>
  </w:num>
  <w:num w:numId="7">
    <w:abstractNumId w:val="8"/>
  </w:num>
  <w:num w:numId="8">
    <w:abstractNumId w:val="6"/>
  </w:num>
  <w:num w:numId="9">
    <w:abstractNumId w:val="12"/>
  </w:num>
  <w:num w:numId="10">
    <w:abstractNumId w:val="11"/>
  </w:num>
  <w:num w:numId="11">
    <w:abstractNumId w:val="4"/>
  </w:num>
  <w:num w:numId="12">
    <w:abstractNumId w:val="7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51B"/>
    <w:rsid w:val="00040836"/>
    <w:rsid w:val="00055445"/>
    <w:rsid w:val="00071E54"/>
    <w:rsid w:val="0009246A"/>
    <w:rsid w:val="001E0349"/>
    <w:rsid w:val="002A128A"/>
    <w:rsid w:val="00360B17"/>
    <w:rsid w:val="0039287C"/>
    <w:rsid w:val="003A2AD2"/>
    <w:rsid w:val="003A49E2"/>
    <w:rsid w:val="00457771"/>
    <w:rsid w:val="00475327"/>
    <w:rsid w:val="004A0740"/>
    <w:rsid w:val="004A0ADD"/>
    <w:rsid w:val="004B0131"/>
    <w:rsid w:val="004B427B"/>
    <w:rsid w:val="004F7AB6"/>
    <w:rsid w:val="00511658"/>
    <w:rsid w:val="00575EFD"/>
    <w:rsid w:val="00576C31"/>
    <w:rsid w:val="006125A7"/>
    <w:rsid w:val="006D751B"/>
    <w:rsid w:val="006D7D86"/>
    <w:rsid w:val="006E40CB"/>
    <w:rsid w:val="0071042D"/>
    <w:rsid w:val="00712014"/>
    <w:rsid w:val="0086712B"/>
    <w:rsid w:val="008A1EA5"/>
    <w:rsid w:val="008D2BC8"/>
    <w:rsid w:val="009D3C05"/>
    <w:rsid w:val="00A91483"/>
    <w:rsid w:val="00B27556"/>
    <w:rsid w:val="00B46D61"/>
    <w:rsid w:val="00B8389D"/>
    <w:rsid w:val="00C62662"/>
    <w:rsid w:val="00C626AC"/>
    <w:rsid w:val="00CE2D2B"/>
    <w:rsid w:val="00D01877"/>
    <w:rsid w:val="00D56E47"/>
    <w:rsid w:val="00F2624A"/>
    <w:rsid w:val="00F362AE"/>
    <w:rsid w:val="00FB6615"/>
    <w:rsid w:val="00FC0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BC69385"/>
  <w14:defaultImageDpi w14:val="300"/>
  <w15:docId w15:val="{052BC569-4987-48A6-8961-A0461072D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427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751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D75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6D751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75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51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D751B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2A128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A128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4B01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0131"/>
  </w:style>
  <w:style w:type="paragraph" w:styleId="Footer">
    <w:name w:val="footer"/>
    <w:basedOn w:val="Normal"/>
    <w:link w:val="FooterChar"/>
    <w:uiPriority w:val="99"/>
    <w:unhideWhenUsed/>
    <w:rsid w:val="004B01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0131"/>
  </w:style>
  <w:style w:type="character" w:customStyle="1" w:styleId="Heading1Char">
    <w:name w:val="Heading 1 Char"/>
    <w:basedOn w:val="DefaultParagraphFont"/>
    <w:link w:val="Heading1"/>
    <w:uiPriority w:val="9"/>
    <w:rsid w:val="004B427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61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hyperlink" Target="http://guides.instructure.com/m/4152/l/82273-how-do-i-import-content-from-desire-2-learn-d2l-into-canvas" TargetMode="Externa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5" Type="http://schemas.openxmlformats.org/officeDocument/2006/relationships/hyperlink" Target="http://creativecommons.org/licenses/by/4.0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image" Target="media/image16.tiff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tiff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470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Verbena Consulting LLC</Company>
  <LinksUpToDate>false</LinksUpToDate>
  <CharactersWithSpaces>3146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Jeffrey Kahn</dc:creator>
  <cp:lastModifiedBy>Gunasegaram, Marla</cp:lastModifiedBy>
  <cp:revision>2</cp:revision>
  <dcterms:created xsi:type="dcterms:W3CDTF">2016-02-18T21:05:00Z</dcterms:created>
  <dcterms:modified xsi:type="dcterms:W3CDTF">2016-02-18T21:05:00Z</dcterms:modified>
</cp:coreProperties>
</file>