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3F" w:rsidRDefault="000D3655" w:rsidP="004B1FF6">
      <w:pPr>
        <w:pStyle w:val="Title"/>
      </w:pPr>
      <w:r>
        <w:t>A</w:t>
      </w:r>
      <w:r w:rsidRPr="000D3655">
        <w:t>dding a Creative Commons License to a Learning Management System Course</w:t>
      </w:r>
    </w:p>
    <w:p w:rsidR="000D3655" w:rsidRDefault="000D3655" w:rsidP="000D3655">
      <w:r>
        <w:t>All submissions to Skills Commons (</w:t>
      </w:r>
      <w:hyperlink r:id="rId8" w:history="1">
        <w:r w:rsidRPr="004A2ADA">
          <w:rPr>
            <w:rStyle w:val="Hyperlink"/>
          </w:rPr>
          <w:t>www.skillscommons.org</w:t>
        </w:r>
      </w:hyperlink>
      <w:r>
        <w:t>) should contain a Creative Commons license (</w:t>
      </w:r>
      <w:hyperlink r:id="rId9" w:history="1">
        <w:r w:rsidRPr="00566C7E">
          <w:rPr>
            <w:rStyle w:val="Hyperlink"/>
          </w:rPr>
          <w:t>www.creativecommons.org</w:t>
        </w:r>
      </w:hyperlink>
      <w:r>
        <w:t xml:space="preserve">).  </w:t>
      </w:r>
    </w:p>
    <w:p w:rsidR="000D3655" w:rsidRDefault="000D3655" w:rsidP="000D3655">
      <w:r>
        <w:t xml:space="preserve">General guidelines on how to mark content with a license can be found here on their website </w:t>
      </w:r>
      <w:hyperlink r:id="rId10" w:history="1">
        <w:r w:rsidRPr="00566C7E">
          <w:rPr>
            <w:rStyle w:val="Hyperlink"/>
          </w:rPr>
          <w:t>https://wiki.creativecommons.org/Marking/Users</w:t>
        </w:r>
      </w:hyperlink>
      <w:r>
        <w:t>.</w:t>
      </w:r>
    </w:p>
    <w:p w:rsidR="000D3655" w:rsidRDefault="000D3655" w:rsidP="000D3655">
      <w:r>
        <w:t xml:space="preserve">For the specific case of a course export from a Learning Management System (LMS) such as </w:t>
      </w:r>
      <w:r>
        <w:rPr>
          <w:i/>
        </w:rPr>
        <w:t>Blackboard Learn</w:t>
      </w:r>
      <w:r>
        <w:t xml:space="preserve">, </w:t>
      </w:r>
      <w:r>
        <w:rPr>
          <w:i/>
        </w:rPr>
        <w:t>Canvas by Instructure</w:t>
      </w:r>
      <w:r>
        <w:t xml:space="preserve">, </w:t>
      </w:r>
      <w:r>
        <w:rPr>
          <w:i/>
        </w:rPr>
        <w:t>Desire2Learn</w:t>
      </w:r>
      <w:r>
        <w:t>, etc, you should add a content item to the course.  This item, which becomes part of the course, will be included in the export and will be imported by anyone adopting the materials out of the Skills Commons repository.</w:t>
      </w:r>
    </w:p>
    <w:p w:rsidR="000D3655" w:rsidRDefault="000D3655" w:rsidP="000D3655">
      <w:r>
        <w:t>In the LMS course, create a content item with the following HTML.</w:t>
      </w:r>
    </w:p>
    <w:p w:rsidR="000D3655" w:rsidRPr="000D3655" w:rsidRDefault="000D3655" w:rsidP="000D3655">
      <w:pPr>
        <w:rPr>
          <w:rFonts w:ascii="Courier" w:hAnsi="Courier" w:cs="Courier New"/>
        </w:rPr>
      </w:pPr>
      <w:r w:rsidRPr="00EA1ADC">
        <w:rPr>
          <w:rFonts w:ascii="Courier" w:hAnsi="Courier" w:cs="Courier New"/>
        </w:rPr>
        <w:t xml:space="preserve">&lt;p&gt;&lt;a rel="license" href="http://creativecommons.org/licenses/by/4.0/" target="_blank"&gt;&lt;img alt="Creative Commons License" style="border-width: 0;" src="https://i.creativecommons.org/l/by/4.0/88x31.png" /&gt;&lt;/a&gt;&lt;br /&gt;&lt;br /&gt;This work is licensed under a &lt;a rel="license" </w:t>
      </w:r>
      <w:bookmarkStart w:id="0" w:name="_GoBack"/>
      <w:bookmarkEnd w:id="0"/>
      <w:r w:rsidRPr="00EA1ADC">
        <w:rPr>
          <w:rFonts w:ascii="Courier" w:hAnsi="Courier" w:cs="Courier New"/>
        </w:rPr>
        <w:t>href="http://creativecommons.org/licenses/by/4.0/" target="_blank"&gt;Creative Commons Attribution 4.0 International License&lt;/a&gt;.&lt;/p&gt;</w:t>
      </w:r>
    </w:p>
    <w:p w:rsidR="000D3655" w:rsidRDefault="000D3655" w:rsidP="000D3655">
      <w:r>
        <w:t>The method for adding a content item varies by LMS, but the item will look something like this:</w:t>
      </w:r>
    </w:p>
    <w:p w:rsidR="000D3655" w:rsidRDefault="000D3655" w:rsidP="000D3655">
      <w:r>
        <w:rPr>
          <w:noProof/>
        </w:rPr>
        <w:drawing>
          <wp:inline distT="0" distB="0" distL="0" distR="0" wp14:anchorId="43D975E4" wp14:editId="088C7EB4">
            <wp:extent cx="5476240" cy="822960"/>
            <wp:effectExtent l="57150" t="57150" r="105410" b="110490"/>
            <wp:docPr id="1" name="Picture 1" descr="image showing what the CC BY license will look like after adding th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Mackahn:Downloads:Creative Commons Item.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240" cy="822960"/>
                    </a:xfrm>
                    <a:prstGeom prst="rect">
                      <a:avLst/>
                    </a:prstGeom>
                    <a:noFill/>
                    <a:ln>
                      <a:solidFill>
                        <a:schemeClr val="accent1"/>
                      </a:solidFill>
                    </a:ln>
                    <a:effectLst>
                      <a:outerShdw blurRad="50800" dist="38100" dir="2700000" algn="tl" rotWithShape="0">
                        <a:prstClr val="black">
                          <a:alpha val="40000"/>
                        </a:prstClr>
                      </a:outerShdw>
                    </a:effectLst>
                  </pic:spPr>
                </pic:pic>
              </a:graphicData>
            </a:graphic>
          </wp:inline>
        </w:drawing>
      </w:r>
    </w:p>
    <w:p w:rsidR="000D3655" w:rsidRDefault="000D3655" w:rsidP="000D3655">
      <w:r>
        <w:t>Note that your LMS may offer additional ways to add licensing information to the course metadata.</w:t>
      </w:r>
    </w:p>
    <w:p w:rsidR="000D3655" w:rsidRDefault="000D3655" w:rsidP="000D3655">
      <w:pPr>
        <w:ind w:left="720"/>
      </w:pPr>
    </w:p>
    <w:p w:rsidR="000D3655" w:rsidRDefault="000D3655" w:rsidP="000D3655">
      <w:pPr>
        <w:ind w:left="720"/>
      </w:pPr>
    </w:p>
    <w:p w:rsidR="000D3655" w:rsidRDefault="000D3655" w:rsidP="000D3655">
      <w:pPr>
        <w:ind w:left="720"/>
      </w:pPr>
    </w:p>
    <w:p w:rsidR="000D3655" w:rsidRDefault="000D3655" w:rsidP="000D3655">
      <w:pPr>
        <w:ind w:left="720"/>
      </w:pPr>
    </w:p>
    <w:p w:rsidR="000D3655" w:rsidRDefault="000D3655" w:rsidP="000D3655">
      <w:pPr>
        <w:ind w:left="720"/>
      </w:pPr>
    </w:p>
    <w:p w:rsidR="000D3655" w:rsidRDefault="00F02396" w:rsidP="000D3655">
      <w:pPr>
        <w:widowControl w:val="0"/>
        <w:autoSpaceDE w:val="0"/>
        <w:autoSpaceDN w:val="0"/>
        <w:adjustRightInd w:val="0"/>
        <w:rPr>
          <w:rFonts w:ascii="Helvetica Neue" w:hAnsi="Helvetica Neue" w:cs="Times New Roman"/>
        </w:rPr>
      </w:pPr>
      <w:hyperlink r:id="rId12" w:history="1">
        <w:r w:rsidR="000D3655">
          <w:rPr>
            <w:rFonts w:ascii="Helvetica Neue" w:hAnsi="Helvetica Neue" w:cs="Helvetica Neue"/>
            <w:noProof/>
            <w:color w:val="012087"/>
            <w:sz w:val="26"/>
            <w:szCs w:val="26"/>
          </w:rPr>
          <w:drawing>
            <wp:inline distT="0" distB="0" distL="0" distR="0" wp14:anchorId="10E56ED3" wp14:editId="4CD9474E">
              <wp:extent cx="1117600" cy="393700"/>
              <wp:effectExtent l="0" t="0" r="6350" b="6350"/>
              <wp:docPr id="7"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0D3655">
          <w:rPr>
            <w:rFonts w:ascii="Helvetica Neue" w:hAnsi="Helvetica Neue" w:cs="Helvetica Neue"/>
            <w:color w:val="012087"/>
            <w:sz w:val="26"/>
            <w:szCs w:val="26"/>
          </w:rPr>
          <w:t xml:space="preserve"> </w:t>
        </w:r>
      </w:hyperlink>
    </w:p>
    <w:p w:rsidR="000D3655" w:rsidRPr="000D3655" w:rsidRDefault="000D3655" w:rsidP="000D3655">
      <w:pPr>
        <w:widowControl w:val="0"/>
        <w:autoSpaceDE w:val="0"/>
        <w:autoSpaceDN w:val="0"/>
        <w:adjustRightInd w:val="0"/>
        <w:rPr>
          <w:rFonts w:cs="Helvetica Neue"/>
        </w:rPr>
      </w:pPr>
      <w:r w:rsidRPr="006E3CC2">
        <w:rPr>
          <w:rFonts w:cs="Helvetica Neue"/>
        </w:rPr>
        <w:t xml:space="preserve">This work is licensed under a </w:t>
      </w:r>
      <w:hyperlink r:id="rId14" w:history="1">
        <w:r w:rsidRPr="006E3CC2">
          <w:rPr>
            <w:rFonts w:cs="Helvetica Neue"/>
          </w:rPr>
          <w:t>Creative Commons Attribution 4.0 International License</w:t>
        </w:r>
      </w:hyperlink>
      <w:r w:rsidRPr="006E3CC2">
        <w:rPr>
          <w:rFonts w:cs="Helvetica Neue"/>
        </w:rPr>
        <w:t>.</w:t>
      </w:r>
    </w:p>
    <w:p w:rsidR="000D3655" w:rsidRPr="00115234" w:rsidRDefault="000D3655" w:rsidP="000D3655">
      <w:r w:rsidRPr="00115234">
        <w:t xml:space="preserve">This workforce product was funded by a grant awarded by the U.S. Department of Labor’s Employment and Training Administration. The product was created by the </w:t>
      </w:r>
      <w:r>
        <w:t>California State University, Office of the Chancellor/MERLOT</w:t>
      </w:r>
      <w:r w:rsidRPr="00115234">
        <w:t xml:space="preserve"> and</w:t>
      </w:r>
      <w:r>
        <w:t xml:space="preserve"> </w:t>
      </w:r>
      <w:r w:rsidRPr="00115234">
        <w:t>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w:t>
      </w:r>
      <w:r>
        <w:t xml:space="preserve"> or ownership.</w:t>
      </w:r>
    </w:p>
    <w:p w:rsidR="000D3655" w:rsidRPr="000C6C93" w:rsidRDefault="000D3655" w:rsidP="000D3655"/>
    <w:p w:rsidR="00575193" w:rsidRPr="00093D34" w:rsidRDefault="00575193" w:rsidP="000D3655"/>
    <w:sectPr w:rsidR="00575193" w:rsidRPr="00093D34" w:rsidSect="00710A66">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396" w:rsidRDefault="00F02396" w:rsidP="00DF3597">
      <w:pPr>
        <w:spacing w:after="0" w:line="240" w:lineRule="auto"/>
      </w:pPr>
      <w:r>
        <w:separator/>
      </w:r>
    </w:p>
  </w:endnote>
  <w:endnote w:type="continuationSeparator" w:id="0">
    <w:p w:rsidR="00F02396" w:rsidRDefault="00F02396" w:rsidP="00DF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B1" w:rsidRDefault="008D6FB1" w:rsidP="008D6FB1">
    <w:pPr>
      <w:pStyle w:val="Footer"/>
    </w:pPr>
  </w:p>
  <w:p w:rsidR="00854CEE" w:rsidRPr="00854CEE" w:rsidRDefault="00854CEE" w:rsidP="008D6FB1">
    <w:pPr>
      <w:pStyle w:val="Footer"/>
      <w:jc w:val="right"/>
    </w:pPr>
    <w:r>
      <w:ptab w:relativeTo="margin" w:alignment="center" w:leader="none"/>
    </w:r>
    <w:r w:rsidR="00FC4026" w:rsidRPr="00FC4026">
      <w:t xml:space="preserve">Page | </w:t>
    </w:r>
    <w:r w:rsidR="00FC4026" w:rsidRPr="00FC4026">
      <w:fldChar w:fldCharType="begin"/>
    </w:r>
    <w:r w:rsidR="00FC4026" w:rsidRPr="00FC4026">
      <w:instrText xml:space="preserve"> PAGE   \* MERGEFORMAT </w:instrText>
    </w:r>
    <w:r w:rsidR="00FC4026" w:rsidRPr="00FC4026">
      <w:fldChar w:fldCharType="separate"/>
    </w:r>
    <w:r w:rsidR="00A552EA">
      <w:rPr>
        <w:noProof/>
      </w:rPr>
      <w:t>1</w:t>
    </w:r>
    <w:r w:rsidR="00FC4026" w:rsidRPr="00FC402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396" w:rsidRDefault="00F02396" w:rsidP="00DF3597">
      <w:pPr>
        <w:spacing w:after="0" w:line="240" w:lineRule="auto"/>
      </w:pPr>
      <w:r>
        <w:separator/>
      </w:r>
    </w:p>
  </w:footnote>
  <w:footnote w:type="continuationSeparator" w:id="0">
    <w:p w:rsidR="00F02396" w:rsidRDefault="00F02396" w:rsidP="00DF3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93" w:rsidRDefault="00575193">
    <w:pPr>
      <w:pStyle w:val="Header"/>
    </w:pPr>
    <w:r>
      <w:rPr>
        <w:noProof/>
      </w:rPr>
      <w:drawing>
        <wp:inline distT="0" distB="0" distL="0" distR="0" wp14:anchorId="17EBF6A4" wp14:editId="5261B799">
          <wp:extent cx="1714500" cy="525066"/>
          <wp:effectExtent l="0" t="0" r="0" b="8890"/>
          <wp:docPr id="41" name="Picture 41" descr="Skills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Google Drive:TAACCCT Grant:Conferences:Round 1 -Topeka Kansas- 9-30-10-2-2014:Handouts:Logos:skills-commons-wordmar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714" cy="525438"/>
                  </a:xfrm>
                  <a:prstGeom prst="rect">
                    <a:avLst/>
                  </a:prstGeom>
                  <a:noFill/>
                  <a:ln>
                    <a:noFill/>
                  </a:ln>
                </pic:spPr>
              </pic:pic>
            </a:graphicData>
          </a:graphic>
        </wp:inline>
      </w:drawing>
    </w:r>
  </w:p>
  <w:p w:rsidR="00575193" w:rsidRDefault="00575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668"/>
    <w:multiLevelType w:val="hybridMultilevel"/>
    <w:tmpl w:val="8844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7A3CFC"/>
    <w:multiLevelType w:val="hybridMultilevel"/>
    <w:tmpl w:val="1B16A0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765658"/>
    <w:multiLevelType w:val="hybridMultilevel"/>
    <w:tmpl w:val="1F64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2192F"/>
    <w:multiLevelType w:val="hybridMultilevel"/>
    <w:tmpl w:val="1B16A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B02D0A"/>
    <w:multiLevelType w:val="hybridMultilevel"/>
    <w:tmpl w:val="1B16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05BA3"/>
    <w:multiLevelType w:val="hybridMultilevel"/>
    <w:tmpl w:val="CCAC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DC4679"/>
    <w:multiLevelType w:val="hybridMultilevel"/>
    <w:tmpl w:val="29ECC47C"/>
    <w:lvl w:ilvl="0" w:tplc="971210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2B"/>
    <w:rsid w:val="000129BB"/>
    <w:rsid w:val="00052075"/>
    <w:rsid w:val="00062C26"/>
    <w:rsid w:val="00072B3D"/>
    <w:rsid w:val="00084D21"/>
    <w:rsid w:val="00085726"/>
    <w:rsid w:val="000872FB"/>
    <w:rsid w:val="00093D34"/>
    <w:rsid w:val="00096B7C"/>
    <w:rsid w:val="000A30A0"/>
    <w:rsid w:val="000A794C"/>
    <w:rsid w:val="000D3655"/>
    <w:rsid w:val="000D6F49"/>
    <w:rsid w:val="000D7724"/>
    <w:rsid w:val="000E687B"/>
    <w:rsid w:val="000E6A77"/>
    <w:rsid w:val="000F75D2"/>
    <w:rsid w:val="001029DE"/>
    <w:rsid w:val="001107DE"/>
    <w:rsid w:val="00110F3A"/>
    <w:rsid w:val="001130FA"/>
    <w:rsid w:val="00116E5C"/>
    <w:rsid w:val="00121F13"/>
    <w:rsid w:val="00130C46"/>
    <w:rsid w:val="00132DCF"/>
    <w:rsid w:val="0013660F"/>
    <w:rsid w:val="00136F08"/>
    <w:rsid w:val="00143D1F"/>
    <w:rsid w:val="001575DD"/>
    <w:rsid w:val="00161A82"/>
    <w:rsid w:val="00167EE5"/>
    <w:rsid w:val="001708BF"/>
    <w:rsid w:val="00177376"/>
    <w:rsid w:val="00177E62"/>
    <w:rsid w:val="001811D1"/>
    <w:rsid w:val="00185B07"/>
    <w:rsid w:val="00187444"/>
    <w:rsid w:val="0019150F"/>
    <w:rsid w:val="001A254E"/>
    <w:rsid w:val="001A3C0D"/>
    <w:rsid w:val="001F1187"/>
    <w:rsid w:val="001F140B"/>
    <w:rsid w:val="0021117D"/>
    <w:rsid w:val="002163B4"/>
    <w:rsid w:val="002340D6"/>
    <w:rsid w:val="00243611"/>
    <w:rsid w:val="0024713E"/>
    <w:rsid w:val="002567A7"/>
    <w:rsid w:val="00260786"/>
    <w:rsid w:val="0026486B"/>
    <w:rsid w:val="002C65E8"/>
    <w:rsid w:val="002C754D"/>
    <w:rsid w:val="002E5518"/>
    <w:rsid w:val="00300195"/>
    <w:rsid w:val="00304188"/>
    <w:rsid w:val="00315F8B"/>
    <w:rsid w:val="00316727"/>
    <w:rsid w:val="00317D69"/>
    <w:rsid w:val="0032552C"/>
    <w:rsid w:val="00330552"/>
    <w:rsid w:val="003421B1"/>
    <w:rsid w:val="0034534D"/>
    <w:rsid w:val="00364433"/>
    <w:rsid w:val="00374AE4"/>
    <w:rsid w:val="00375AAF"/>
    <w:rsid w:val="0039055E"/>
    <w:rsid w:val="00392912"/>
    <w:rsid w:val="003937BD"/>
    <w:rsid w:val="00394933"/>
    <w:rsid w:val="003C353D"/>
    <w:rsid w:val="003D6B28"/>
    <w:rsid w:val="0040650D"/>
    <w:rsid w:val="00406D95"/>
    <w:rsid w:val="00420A2C"/>
    <w:rsid w:val="00422C77"/>
    <w:rsid w:val="00445E6C"/>
    <w:rsid w:val="00460828"/>
    <w:rsid w:val="0047060A"/>
    <w:rsid w:val="004755DB"/>
    <w:rsid w:val="00496A6A"/>
    <w:rsid w:val="004A00E4"/>
    <w:rsid w:val="004A7802"/>
    <w:rsid w:val="004B1FF6"/>
    <w:rsid w:val="004B3FA8"/>
    <w:rsid w:val="004B422D"/>
    <w:rsid w:val="004C0D65"/>
    <w:rsid w:val="004C1006"/>
    <w:rsid w:val="004C2B0F"/>
    <w:rsid w:val="004C5E33"/>
    <w:rsid w:val="004D29E1"/>
    <w:rsid w:val="005210DC"/>
    <w:rsid w:val="00524701"/>
    <w:rsid w:val="00526CA2"/>
    <w:rsid w:val="0054457C"/>
    <w:rsid w:val="00575193"/>
    <w:rsid w:val="00586A2E"/>
    <w:rsid w:val="00593FA2"/>
    <w:rsid w:val="005C04D6"/>
    <w:rsid w:val="005C6189"/>
    <w:rsid w:val="00612FE5"/>
    <w:rsid w:val="00627FC9"/>
    <w:rsid w:val="00634A6E"/>
    <w:rsid w:val="00637872"/>
    <w:rsid w:val="0065015E"/>
    <w:rsid w:val="006549C4"/>
    <w:rsid w:val="00657D61"/>
    <w:rsid w:val="006638E8"/>
    <w:rsid w:val="00691922"/>
    <w:rsid w:val="00696C86"/>
    <w:rsid w:val="006A05A1"/>
    <w:rsid w:val="006A12B6"/>
    <w:rsid w:val="006A1E10"/>
    <w:rsid w:val="006A54E4"/>
    <w:rsid w:val="006D689C"/>
    <w:rsid w:val="006D7AF3"/>
    <w:rsid w:val="00702CB3"/>
    <w:rsid w:val="00710A66"/>
    <w:rsid w:val="00711ABF"/>
    <w:rsid w:val="00731913"/>
    <w:rsid w:val="007415CE"/>
    <w:rsid w:val="00741E31"/>
    <w:rsid w:val="0076732E"/>
    <w:rsid w:val="00767E20"/>
    <w:rsid w:val="00776F43"/>
    <w:rsid w:val="007810DA"/>
    <w:rsid w:val="007834F7"/>
    <w:rsid w:val="00790318"/>
    <w:rsid w:val="00790535"/>
    <w:rsid w:val="007958E2"/>
    <w:rsid w:val="00795C35"/>
    <w:rsid w:val="007B04F1"/>
    <w:rsid w:val="007B4F2B"/>
    <w:rsid w:val="007B600C"/>
    <w:rsid w:val="007C2B95"/>
    <w:rsid w:val="007C7792"/>
    <w:rsid w:val="007D0C0F"/>
    <w:rsid w:val="007D4D59"/>
    <w:rsid w:val="007E0E45"/>
    <w:rsid w:val="007E4763"/>
    <w:rsid w:val="007E4822"/>
    <w:rsid w:val="007F3F8A"/>
    <w:rsid w:val="00800A85"/>
    <w:rsid w:val="008062C6"/>
    <w:rsid w:val="008164BC"/>
    <w:rsid w:val="0082423E"/>
    <w:rsid w:val="008263A2"/>
    <w:rsid w:val="0084249B"/>
    <w:rsid w:val="00854CEE"/>
    <w:rsid w:val="008777DD"/>
    <w:rsid w:val="00884927"/>
    <w:rsid w:val="00885755"/>
    <w:rsid w:val="008861D6"/>
    <w:rsid w:val="00891C0B"/>
    <w:rsid w:val="0089504E"/>
    <w:rsid w:val="008A287B"/>
    <w:rsid w:val="008C4C72"/>
    <w:rsid w:val="008C5543"/>
    <w:rsid w:val="008D6FB1"/>
    <w:rsid w:val="008F06FF"/>
    <w:rsid w:val="00911BC8"/>
    <w:rsid w:val="00922FA9"/>
    <w:rsid w:val="00937678"/>
    <w:rsid w:val="009427C9"/>
    <w:rsid w:val="00957766"/>
    <w:rsid w:val="00963793"/>
    <w:rsid w:val="009750BC"/>
    <w:rsid w:val="009822C3"/>
    <w:rsid w:val="00983134"/>
    <w:rsid w:val="009A02E2"/>
    <w:rsid w:val="009C5164"/>
    <w:rsid w:val="009C56F3"/>
    <w:rsid w:val="009D41F7"/>
    <w:rsid w:val="009E3018"/>
    <w:rsid w:val="009E55B5"/>
    <w:rsid w:val="009E74CD"/>
    <w:rsid w:val="009F0502"/>
    <w:rsid w:val="009F3E5D"/>
    <w:rsid w:val="00A00D8E"/>
    <w:rsid w:val="00A10427"/>
    <w:rsid w:val="00A27394"/>
    <w:rsid w:val="00A33657"/>
    <w:rsid w:val="00A37129"/>
    <w:rsid w:val="00A552EA"/>
    <w:rsid w:val="00A56053"/>
    <w:rsid w:val="00A57BC6"/>
    <w:rsid w:val="00A65B5F"/>
    <w:rsid w:val="00A673FA"/>
    <w:rsid w:val="00A808C7"/>
    <w:rsid w:val="00AA7E3C"/>
    <w:rsid w:val="00AB0467"/>
    <w:rsid w:val="00AE5CF1"/>
    <w:rsid w:val="00AE65AB"/>
    <w:rsid w:val="00B00709"/>
    <w:rsid w:val="00B03F34"/>
    <w:rsid w:val="00B114D5"/>
    <w:rsid w:val="00B23015"/>
    <w:rsid w:val="00B324BD"/>
    <w:rsid w:val="00B37AB0"/>
    <w:rsid w:val="00B4093D"/>
    <w:rsid w:val="00B46AF1"/>
    <w:rsid w:val="00B56437"/>
    <w:rsid w:val="00B76FDC"/>
    <w:rsid w:val="00B82D06"/>
    <w:rsid w:val="00BA0DA9"/>
    <w:rsid w:val="00BA3B3D"/>
    <w:rsid w:val="00BC7E92"/>
    <w:rsid w:val="00BD05D3"/>
    <w:rsid w:val="00BD567F"/>
    <w:rsid w:val="00BD7CD5"/>
    <w:rsid w:val="00BE5ED5"/>
    <w:rsid w:val="00BF4828"/>
    <w:rsid w:val="00BF6B2D"/>
    <w:rsid w:val="00C01B5A"/>
    <w:rsid w:val="00C0334D"/>
    <w:rsid w:val="00C12453"/>
    <w:rsid w:val="00C137EE"/>
    <w:rsid w:val="00C15ED5"/>
    <w:rsid w:val="00C21B6C"/>
    <w:rsid w:val="00C35DDD"/>
    <w:rsid w:val="00C4745B"/>
    <w:rsid w:val="00C5448E"/>
    <w:rsid w:val="00C54F10"/>
    <w:rsid w:val="00C86993"/>
    <w:rsid w:val="00CB0E34"/>
    <w:rsid w:val="00CB4335"/>
    <w:rsid w:val="00CD23DF"/>
    <w:rsid w:val="00CD3B53"/>
    <w:rsid w:val="00CE16FD"/>
    <w:rsid w:val="00CE6A35"/>
    <w:rsid w:val="00CE7D7C"/>
    <w:rsid w:val="00CF2003"/>
    <w:rsid w:val="00D10AF5"/>
    <w:rsid w:val="00D26A0E"/>
    <w:rsid w:val="00D317D0"/>
    <w:rsid w:val="00D42529"/>
    <w:rsid w:val="00D42EFD"/>
    <w:rsid w:val="00D47360"/>
    <w:rsid w:val="00D5041A"/>
    <w:rsid w:val="00D53ABD"/>
    <w:rsid w:val="00D55D9F"/>
    <w:rsid w:val="00D75191"/>
    <w:rsid w:val="00D95C97"/>
    <w:rsid w:val="00DA3132"/>
    <w:rsid w:val="00DA6D17"/>
    <w:rsid w:val="00DB5BDD"/>
    <w:rsid w:val="00DB7326"/>
    <w:rsid w:val="00DD16E3"/>
    <w:rsid w:val="00DF170E"/>
    <w:rsid w:val="00DF3597"/>
    <w:rsid w:val="00DF42DE"/>
    <w:rsid w:val="00DF7452"/>
    <w:rsid w:val="00E0702E"/>
    <w:rsid w:val="00E20B9F"/>
    <w:rsid w:val="00E2601A"/>
    <w:rsid w:val="00E65FCB"/>
    <w:rsid w:val="00E755C2"/>
    <w:rsid w:val="00E8130C"/>
    <w:rsid w:val="00E82C87"/>
    <w:rsid w:val="00E84781"/>
    <w:rsid w:val="00EA28DD"/>
    <w:rsid w:val="00EC2709"/>
    <w:rsid w:val="00EC7A0D"/>
    <w:rsid w:val="00EC7D23"/>
    <w:rsid w:val="00ED0232"/>
    <w:rsid w:val="00ED0903"/>
    <w:rsid w:val="00EE0A9E"/>
    <w:rsid w:val="00EE4885"/>
    <w:rsid w:val="00EE67BC"/>
    <w:rsid w:val="00F02396"/>
    <w:rsid w:val="00F035A2"/>
    <w:rsid w:val="00F21186"/>
    <w:rsid w:val="00F22584"/>
    <w:rsid w:val="00F23D50"/>
    <w:rsid w:val="00F3184E"/>
    <w:rsid w:val="00F342D6"/>
    <w:rsid w:val="00F3701F"/>
    <w:rsid w:val="00F64CB5"/>
    <w:rsid w:val="00F7103F"/>
    <w:rsid w:val="00F90580"/>
    <w:rsid w:val="00F9363E"/>
    <w:rsid w:val="00FA5B81"/>
    <w:rsid w:val="00FC03F1"/>
    <w:rsid w:val="00FC38F0"/>
    <w:rsid w:val="00FC4026"/>
    <w:rsid w:val="00FD0016"/>
    <w:rsid w:val="00FF0F8B"/>
    <w:rsid w:val="00FF160B"/>
    <w:rsid w:val="00FF7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CCB29C-0AFB-4670-9D51-EF77DE2F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73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F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F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736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C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92"/>
    <w:rPr>
      <w:rFonts w:ascii="Tahoma" w:hAnsi="Tahoma" w:cs="Tahoma"/>
      <w:sz w:val="16"/>
      <w:szCs w:val="16"/>
    </w:rPr>
  </w:style>
  <w:style w:type="paragraph" w:styleId="ListParagraph">
    <w:name w:val="List Paragraph"/>
    <w:basedOn w:val="Normal"/>
    <w:uiPriority w:val="34"/>
    <w:qFormat/>
    <w:rsid w:val="00BC7E92"/>
    <w:pPr>
      <w:ind w:left="720"/>
      <w:contextualSpacing/>
    </w:pPr>
  </w:style>
  <w:style w:type="character" w:styleId="Hyperlink">
    <w:name w:val="Hyperlink"/>
    <w:basedOn w:val="DefaultParagraphFont"/>
    <w:uiPriority w:val="99"/>
    <w:unhideWhenUsed/>
    <w:rsid w:val="00BC7E92"/>
    <w:rPr>
      <w:color w:val="0000FF" w:themeColor="hyperlink"/>
      <w:u w:val="single"/>
    </w:rPr>
  </w:style>
  <w:style w:type="paragraph" w:styleId="Title">
    <w:name w:val="Title"/>
    <w:basedOn w:val="Normal"/>
    <w:next w:val="Normal"/>
    <w:link w:val="TitleChar"/>
    <w:uiPriority w:val="10"/>
    <w:qFormat/>
    <w:rsid w:val="004B1F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FF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F3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97"/>
  </w:style>
  <w:style w:type="paragraph" w:styleId="Footer">
    <w:name w:val="footer"/>
    <w:basedOn w:val="Normal"/>
    <w:link w:val="FooterChar"/>
    <w:uiPriority w:val="99"/>
    <w:unhideWhenUsed/>
    <w:rsid w:val="00DF3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97"/>
  </w:style>
  <w:style w:type="paragraph" w:styleId="NoSpacing">
    <w:name w:val="No Spacing"/>
    <w:link w:val="NoSpacingChar"/>
    <w:uiPriority w:val="1"/>
    <w:qFormat/>
    <w:rsid w:val="00DF35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359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2840">
      <w:bodyDiv w:val="1"/>
      <w:marLeft w:val="0"/>
      <w:marRight w:val="0"/>
      <w:marTop w:val="0"/>
      <w:marBottom w:val="0"/>
      <w:divBdr>
        <w:top w:val="none" w:sz="0" w:space="0" w:color="auto"/>
        <w:left w:val="none" w:sz="0" w:space="0" w:color="auto"/>
        <w:bottom w:val="none" w:sz="0" w:space="0" w:color="auto"/>
        <w:right w:val="none" w:sz="0" w:space="0" w:color="auto"/>
      </w:divBdr>
    </w:div>
    <w:div w:id="1205144350">
      <w:bodyDiv w:val="1"/>
      <w:marLeft w:val="0"/>
      <w:marRight w:val="0"/>
      <w:marTop w:val="0"/>
      <w:marBottom w:val="0"/>
      <w:divBdr>
        <w:top w:val="none" w:sz="0" w:space="0" w:color="auto"/>
        <w:left w:val="none" w:sz="0" w:space="0" w:color="auto"/>
        <w:bottom w:val="none" w:sz="0" w:space="0" w:color="auto"/>
        <w:right w:val="none" w:sz="0" w:space="0" w:color="auto"/>
      </w:divBdr>
    </w:div>
    <w:div w:id="1345136315">
      <w:bodyDiv w:val="1"/>
      <w:marLeft w:val="0"/>
      <w:marRight w:val="0"/>
      <w:marTop w:val="0"/>
      <w:marBottom w:val="0"/>
      <w:divBdr>
        <w:top w:val="none" w:sz="0" w:space="0" w:color="auto"/>
        <w:left w:val="none" w:sz="0" w:space="0" w:color="auto"/>
        <w:bottom w:val="none" w:sz="0" w:space="0" w:color="auto"/>
        <w:right w:val="none" w:sz="0" w:space="0" w:color="auto"/>
      </w:divBdr>
    </w:div>
    <w:div w:id="1373774251">
      <w:bodyDiv w:val="1"/>
      <w:marLeft w:val="0"/>
      <w:marRight w:val="0"/>
      <w:marTop w:val="0"/>
      <w:marBottom w:val="0"/>
      <w:divBdr>
        <w:top w:val="none" w:sz="0" w:space="0" w:color="auto"/>
        <w:left w:val="none" w:sz="0" w:space="0" w:color="auto"/>
        <w:bottom w:val="none" w:sz="0" w:space="0" w:color="auto"/>
        <w:right w:val="none" w:sz="0" w:space="0" w:color="auto"/>
      </w:divBdr>
    </w:div>
    <w:div w:id="1536036743">
      <w:bodyDiv w:val="1"/>
      <w:marLeft w:val="0"/>
      <w:marRight w:val="0"/>
      <w:marTop w:val="0"/>
      <w:marBottom w:val="0"/>
      <w:divBdr>
        <w:top w:val="none" w:sz="0" w:space="0" w:color="auto"/>
        <w:left w:val="none" w:sz="0" w:space="0" w:color="auto"/>
        <w:bottom w:val="none" w:sz="0" w:space="0" w:color="auto"/>
        <w:right w:val="none" w:sz="0" w:space="0" w:color="auto"/>
      </w:divBdr>
    </w:div>
    <w:div w:id="1829830937">
      <w:bodyDiv w:val="1"/>
      <w:marLeft w:val="0"/>
      <w:marRight w:val="0"/>
      <w:marTop w:val="0"/>
      <w:marBottom w:val="0"/>
      <w:divBdr>
        <w:top w:val="none" w:sz="0" w:space="0" w:color="auto"/>
        <w:left w:val="none" w:sz="0" w:space="0" w:color="auto"/>
        <w:bottom w:val="none" w:sz="0" w:space="0" w:color="auto"/>
        <w:right w:val="none" w:sz="0" w:space="0" w:color="auto"/>
      </w:divBdr>
    </w:div>
    <w:div w:id="20151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commons.org"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iki.creativecommons.org/Marking/Users" TargetMode="External"/><Relationship Id="rId4" Type="http://schemas.openxmlformats.org/officeDocument/2006/relationships/settings" Target="settings.xml"/><Relationship Id="rId9" Type="http://schemas.openxmlformats.org/officeDocument/2006/relationships/hyperlink" Target="http://www.creativecommons.org" TargetMode="External"/><Relationship Id="rId14"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496C9-57A3-4521-B0B3-1BAF9B21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Gunasegaram, Marla</cp:lastModifiedBy>
  <cp:revision>2</cp:revision>
  <dcterms:created xsi:type="dcterms:W3CDTF">2016-02-05T17:48:00Z</dcterms:created>
  <dcterms:modified xsi:type="dcterms:W3CDTF">2016-02-05T17:48:00Z</dcterms:modified>
</cp:coreProperties>
</file>